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49" w:rsidRDefault="00823049" w:rsidP="009A19E8">
      <w:pPr>
        <w:pStyle w:val="BodyText"/>
        <w:jc w:val="right"/>
      </w:pPr>
      <w:r>
        <w:t>Załącznik do uchwały 37/91/2011 r.</w:t>
      </w:r>
    </w:p>
    <w:p w:rsidR="00823049" w:rsidRDefault="00823049" w:rsidP="009A19E8">
      <w:pPr>
        <w:pStyle w:val="BodyText"/>
        <w:jc w:val="right"/>
      </w:pPr>
      <w:r>
        <w:t>Zarządu Powiatu w Wyszkowie</w:t>
      </w:r>
    </w:p>
    <w:p w:rsidR="00823049" w:rsidRDefault="00823049" w:rsidP="009A19E8">
      <w:pPr>
        <w:pStyle w:val="BodyText"/>
        <w:jc w:val="right"/>
      </w:pPr>
      <w:r>
        <w:t>z dnia 23 sierpnia 2011 r.</w:t>
      </w:r>
    </w:p>
    <w:p w:rsidR="00823049" w:rsidRDefault="00823049" w:rsidP="009A19E8">
      <w:pPr>
        <w:pStyle w:val="BodyText"/>
        <w:jc w:val="right"/>
      </w:pPr>
    </w:p>
    <w:p w:rsidR="00823049" w:rsidRDefault="00823049" w:rsidP="009A19E8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823049" w:rsidRDefault="00823049" w:rsidP="009A19E8">
      <w:pPr>
        <w:pStyle w:val="Style1"/>
        <w:widowControl/>
        <w:spacing w:before="120" w:after="1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REGULAMIN  UCZESTNICTWA W PROJEKCIE </w:t>
      </w:r>
    </w:p>
    <w:p w:rsidR="00823049" w:rsidRPr="009A19E8" w:rsidRDefault="00823049" w:rsidP="00A022C3">
      <w:pPr>
        <w:spacing w:before="120"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9E8">
        <w:rPr>
          <w:rFonts w:ascii="Tahoma" w:hAnsi="Tahoma" w:cs="Tahoma"/>
          <w:b/>
          <w:bCs/>
          <w:sz w:val="24"/>
          <w:szCs w:val="24"/>
        </w:rPr>
        <w:t xml:space="preserve"> „ŚWIADOMY WYBÓR DROGI EDUKACYJNO-ZAWODOWEJ GIMNAZJALISTÓW W POWIECIE WYSZKOWSKIM”</w:t>
      </w:r>
    </w:p>
    <w:p w:rsidR="00823049" w:rsidRDefault="00823049" w:rsidP="00A022C3">
      <w:pPr>
        <w:spacing w:before="120" w:after="120" w:line="240" w:lineRule="auto"/>
        <w:jc w:val="center"/>
        <w:rPr>
          <w:rFonts w:ascii="Tahoma" w:hAnsi="Tahoma" w:cs="Tahoma"/>
          <w:sz w:val="20"/>
          <w:szCs w:val="20"/>
        </w:rPr>
      </w:pPr>
    </w:p>
    <w:p w:rsidR="00823049" w:rsidRPr="00A022C3" w:rsidRDefault="00823049" w:rsidP="00A022C3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022C3">
        <w:rPr>
          <w:rFonts w:ascii="Tahoma" w:hAnsi="Tahoma" w:cs="Tahoma"/>
          <w:b/>
          <w:bCs/>
          <w:sz w:val="20"/>
          <w:szCs w:val="20"/>
        </w:rPr>
        <w:t>I . POSTANOWIENIA OGÓLNE</w:t>
      </w:r>
    </w:p>
    <w:p w:rsidR="00823049" w:rsidRPr="00A022C3" w:rsidRDefault="00823049" w:rsidP="00A022C3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022C3">
        <w:rPr>
          <w:rFonts w:ascii="Tahoma" w:hAnsi="Tahoma" w:cs="Tahoma"/>
          <w:b/>
          <w:bCs/>
          <w:sz w:val="20"/>
          <w:szCs w:val="20"/>
        </w:rPr>
        <w:t>§ 1.</w:t>
      </w:r>
    </w:p>
    <w:p w:rsidR="00823049" w:rsidRPr="009A19E8" w:rsidRDefault="00823049" w:rsidP="00A022C3">
      <w:pPr>
        <w:numPr>
          <w:ilvl w:val="0"/>
          <w:numId w:val="3"/>
        </w:numPr>
        <w:spacing w:before="120" w:after="120" w:line="24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Regulamin określa warunki naboru i udzielenia wspa</w:t>
      </w:r>
      <w:r>
        <w:rPr>
          <w:rFonts w:ascii="Tahoma" w:hAnsi="Tahoma" w:cs="Tahoma"/>
          <w:sz w:val="20"/>
          <w:szCs w:val="20"/>
        </w:rPr>
        <w:t>rcia w ramach Projektu nr POKL/10215/10/</w:t>
      </w:r>
      <w:r w:rsidRPr="009A19E8">
        <w:rPr>
          <w:rFonts w:ascii="Tahoma" w:hAnsi="Tahoma" w:cs="Tahoma"/>
          <w:sz w:val="20"/>
          <w:szCs w:val="20"/>
        </w:rPr>
        <w:t>9.1.2</w:t>
      </w:r>
      <w:r>
        <w:rPr>
          <w:rFonts w:ascii="Tahoma" w:hAnsi="Tahoma" w:cs="Tahoma"/>
          <w:sz w:val="20"/>
          <w:szCs w:val="20"/>
        </w:rPr>
        <w:t xml:space="preserve"> </w:t>
      </w:r>
      <w:r w:rsidRPr="009A19E8">
        <w:rPr>
          <w:rFonts w:ascii="Tahoma" w:hAnsi="Tahoma" w:cs="Tahoma"/>
          <w:sz w:val="20"/>
          <w:szCs w:val="20"/>
        </w:rPr>
        <w:t xml:space="preserve">pn. </w:t>
      </w:r>
      <w:r w:rsidRPr="00A022C3">
        <w:rPr>
          <w:rFonts w:ascii="Tahoma" w:hAnsi="Tahoma" w:cs="Tahoma"/>
          <w:b/>
          <w:bCs/>
          <w:sz w:val="20"/>
          <w:szCs w:val="20"/>
        </w:rPr>
        <w:t>„Świadomy wybór drogi edukacyjno –  zawodowej gimnazjalistów w powiecie wyszkowskim”</w:t>
      </w:r>
      <w:r w:rsidRPr="009A19E8">
        <w:rPr>
          <w:rFonts w:ascii="Tahoma" w:hAnsi="Tahoma" w:cs="Tahoma"/>
          <w:sz w:val="20"/>
          <w:szCs w:val="20"/>
        </w:rPr>
        <w:t xml:space="preserve"> realizowanego przez Powiat Wyszkowski na podstawie umowy o dofinansowanie Projektu w ramach Działania 9.1. „Wyrównywanie szans edukacyjnych i zapewnienie wysokiej jakości usług edukacyjnych świadczonych w systemie oświaty”, Podziałania 9.1.2 „Wyrównywanie szans edukacyjnych uczniów z grup o utrudnionym dostępie do edukacji oraz zmniejszanie różnicw jakości usług edukacyjnych” Programu Operacyjnego Kapitał Ludzki 2007-2013.</w:t>
      </w:r>
    </w:p>
    <w:p w:rsidR="00823049" w:rsidRPr="009A19E8" w:rsidRDefault="00823049" w:rsidP="00A022C3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Projekt realizowany jest przez Powiat Wyszkowski z siedzibą w Wyszkowie, Aleja Róż 2 w: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 xml:space="preserve">Poradni Psychologiczno-Pedagogicznej w Wyszkowie, 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Centrum Kształcenia Praktycznego w Wyszkowie,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espole Szkół</w:t>
      </w:r>
      <w:r w:rsidRPr="009A19E8">
        <w:rPr>
          <w:rFonts w:ascii="Tahoma" w:hAnsi="Tahoma" w:cs="Tahoma"/>
          <w:sz w:val="20"/>
          <w:szCs w:val="20"/>
        </w:rPr>
        <w:t xml:space="preserve"> w Rybnie</w:t>
      </w:r>
      <w:r>
        <w:rPr>
          <w:rFonts w:ascii="Tahoma" w:hAnsi="Tahoma" w:cs="Tahoma"/>
          <w:sz w:val="20"/>
          <w:szCs w:val="20"/>
        </w:rPr>
        <w:t xml:space="preserve"> – </w:t>
      </w:r>
      <w:r w:rsidRPr="009A19E8">
        <w:rPr>
          <w:rFonts w:ascii="Tahoma" w:hAnsi="Tahoma" w:cs="Tahoma"/>
          <w:sz w:val="20"/>
          <w:szCs w:val="20"/>
        </w:rPr>
        <w:t>Gimnazjum im. Henryka Sienkiewicza w Rybnie</w:t>
      </w:r>
      <w:r>
        <w:rPr>
          <w:rFonts w:ascii="Tahoma" w:hAnsi="Tahoma" w:cs="Tahoma"/>
          <w:sz w:val="20"/>
          <w:szCs w:val="20"/>
        </w:rPr>
        <w:t xml:space="preserve"> </w:t>
      </w:r>
      <w:r w:rsidRPr="009A19E8">
        <w:rPr>
          <w:rFonts w:ascii="Tahoma" w:hAnsi="Tahoma" w:cs="Tahoma"/>
          <w:sz w:val="20"/>
          <w:szCs w:val="20"/>
        </w:rPr>
        <w:t>gm. Wyszków,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espole Szkół</w:t>
      </w:r>
      <w:r w:rsidRPr="009A19E8">
        <w:rPr>
          <w:rFonts w:ascii="Tahoma" w:hAnsi="Tahoma" w:cs="Tahoma"/>
          <w:sz w:val="20"/>
          <w:szCs w:val="20"/>
        </w:rPr>
        <w:t xml:space="preserve"> w Leszczydole Nowinach</w:t>
      </w:r>
      <w:r>
        <w:rPr>
          <w:rFonts w:ascii="Tahoma" w:hAnsi="Tahoma" w:cs="Tahoma"/>
          <w:sz w:val="20"/>
          <w:szCs w:val="20"/>
        </w:rPr>
        <w:t xml:space="preserve"> –</w:t>
      </w:r>
      <w:r w:rsidRPr="009A19E8">
        <w:rPr>
          <w:rFonts w:ascii="Tahoma" w:hAnsi="Tahoma" w:cs="Tahoma"/>
          <w:sz w:val="20"/>
          <w:szCs w:val="20"/>
        </w:rPr>
        <w:t xml:space="preserve"> Gimnazjum w Leszczydole Nowinach im. Jana Pawła II gm. Wyszków,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Publicznym Gimnazjum w Brańszczyku im. Kardynała Stefana Wyszyńskiego gm. Brańszczyk,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Publicznym Gimnazjum im. Obrońców Ojczyzny Marszałka Józefa Piłsudskiego w Porębie gm. Brańszczyk,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Publicznym Gimnazjum w Rząśniku gm. Rząśnik,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Publicznym Gimnazjum w Długosiodle gm. Długosiodło,</w:t>
      </w:r>
    </w:p>
    <w:p w:rsidR="00823049" w:rsidRPr="009A19E8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espole Szkół</w:t>
      </w:r>
      <w:r w:rsidRPr="009A19E8">
        <w:rPr>
          <w:rFonts w:ascii="Tahoma" w:hAnsi="Tahoma" w:cs="Tahoma"/>
          <w:sz w:val="20"/>
          <w:szCs w:val="20"/>
        </w:rPr>
        <w:t xml:space="preserve"> w Bosewie gm. Długosiodło</w:t>
      </w:r>
      <w:r>
        <w:rPr>
          <w:rFonts w:ascii="Tahoma" w:hAnsi="Tahoma" w:cs="Tahoma"/>
          <w:sz w:val="20"/>
          <w:szCs w:val="20"/>
        </w:rPr>
        <w:t>,</w:t>
      </w:r>
    </w:p>
    <w:p w:rsidR="00823049" w:rsidRPr="00945B10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espole Szkół</w:t>
      </w:r>
      <w:r w:rsidRPr="009A19E8">
        <w:rPr>
          <w:rFonts w:ascii="Tahoma" w:hAnsi="Tahoma" w:cs="Tahoma"/>
          <w:sz w:val="20"/>
          <w:szCs w:val="20"/>
        </w:rPr>
        <w:t xml:space="preserve"> w </w:t>
      </w:r>
      <w:r w:rsidRPr="00945B10">
        <w:rPr>
          <w:rFonts w:ascii="Tahoma" w:hAnsi="Tahoma" w:cs="Tahoma"/>
          <w:sz w:val="20"/>
          <w:szCs w:val="20"/>
        </w:rPr>
        <w:t>Somiance gm. Somianka,</w:t>
      </w:r>
    </w:p>
    <w:p w:rsidR="00823049" w:rsidRPr="00945B10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A19E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espole Szkół</w:t>
      </w:r>
      <w:r w:rsidRPr="00945B10">
        <w:rPr>
          <w:rFonts w:ascii="Tahoma" w:hAnsi="Tahoma" w:cs="Tahoma"/>
          <w:sz w:val="20"/>
          <w:szCs w:val="20"/>
        </w:rPr>
        <w:t xml:space="preserve"> w Woli Mystkowskiej gm. Somianka,</w:t>
      </w:r>
    </w:p>
    <w:p w:rsidR="00823049" w:rsidRPr="00945B10" w:rsidRDefault="00823049" w:rsidP="00F65AE7">
      <w:pPr>
        <w:pStyle w:val="ListParagraph"/>
        <w:numPr>
          <w:ilvl w:val="0"/>
          <w:numId w:val="14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Gimnazjum S</w:t>
      </w:r>
      <w:r>
        <w:rPr>
          <w:rFonts w:ascii="Tahoma" w:hAnsi="Tahoma" w:cs="Tahoma"/>
          <w:sz w:val="20"/>
          <w:szCs w:val="20"/>
        </w:rPr>
        <w:t xml:space="preserve">pecjalnego Ośrodka Szkolno-Wychowawczego </w:t>
      </w:r>
      <w:r w:rsidRPr="00945B10">
        <w:rPr>
          <w:rFonts w:ascii="Tahoma" w:hAnsi="Tahoma" w:cs="Tahoma"/>
          <w:sz w:val="20"/>
          <w:szCs w:val="20"/>
        </w:rPr>
        <w:t>w Wyszkowie.</w:t>
      </w:r>
    </w:p>
    <w:p w:rsidR="00823049" w:rsidRPr="00AA323B" w:rsidRDefault="00823049" w:rsidP="00945B10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A323B">
        <w:rPr>
          <w:rFonts w:ascii="Tahoma" w:hAnsi="Tahoma" w:cs="Tahoma"/>
          <w:sz w:val="20"/>
          <w:szCs w:val="20"/>
        </w:rPr>
        <w:t>Projekt zakłada udział 889 uczestników projektu.</w:t>
      </w:r>
    </w:p>
    <w:p w:rsidR="00823049" w:rsidRPr="00AA323B" w:rsidRDefault="00823049" w:rsidP="00AA323B">
      <w:pPr>
        <w:numPr>
          <w:ilvl w:val="0"/>
          <w:numId w:val="4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A323B">
        <w:rPr>
          <w:rFonts w:ascii="Tahoma" w:hAnsi="Tahoma" w:cs="Tahoma"/>
          <w:sz w:val="20"/>
          <w:szCs w:val="20"/>
        </w:rPr>
        <w:t>Beneficjent uwzględni w trakcie realizacji Projektu zasadę równości szans.</w:t>
      </w:r>
    </w:p>
    <w:p w:rsidR="00823049" w:rsidRPr="00F51C73" w:rsidRDefault="00823049" w:rsidP="00945B10">
      <w:pPr>
        <w:pStyle w:val="ListParagraph"/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C73">
        <w:rPr>
          <w:rFonts w:ascii="Tahoma" w:hAnsi="Tahoma" w:cs="Tahoma"/>
          <w:b/>
          <w:bCs/>
          <w:sz w:val="20"/>
          <w:szCs w:val="20"/>
        </w:rPr>
        <w:t>§ 2.</w:t>
      </w:r>
    </w:p>
    <w:p w:rsidR="00823049" w:rsidRPr="00945B10" w:rsidRDefault="00823049" w:rsidP="00945B10">
      <w:pPr>
        <w:pStyle w:val="ListParagraph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Użyte w niniejszym Regulaminie pojęcia, oznaczają:</w:t>
      </w:r>
    </w:p>
    <w:p w:rsidR="00823049" w:rsidRPr="00945B10" w:rsidRDefault="00823049" w:rsidP="00945B1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Projekt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945B10">
        <w:rPr>
          <w:rFonts w:ascii="Tahoma" w:hAnsi="Tahoma" w:cs="Tahoma"/>
          <w:sz w:val="20"/>
          <w:szCs w:val="20"/>
        </w:rPr>
        <w:t>„Świadomy wybór drogi edukacyjno-zawodowej gimnazjalistów w powiecie wyszkowskim”,</w:t>
      </w:r>
    </w:p>
    <w:p w:rsidR="00823049" w:rsidRPr="00945B10" w:rsidRDefault="00823049" w:rsidP="00945B1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Beneficjent/Realizator Projektu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945B10">
        <w:rPr>
          <w:rFonts w:ascii="Tahoma" w:hAnsi="Tahoma" w:cs="Tahoma"/>
          <w:sz w:val="20"/>
          <w:szCs w:val="20"/>
        </w:rPr>
        <w:t>Powiat Wyszkowski</w:t>
      </w:r>
      <w:r>
        <w:rPr>
          <w:rFonts w:ascii="Tahoma" w:hAnsi="Tahoma" w:cs="Tahoma"/>
          <w:sz w:val="20"/>
          <w:szCs w:val="20"/>
        </w:rPr>
        <w:t>/</w:t>
      </w:r>
      <w:r w:rsidRPr="00945B10">
        <w:rPr>
          <w:rFonts w:ascii="Tahoma" w:hAnsi="Tahoma" w:cs="Tahoma"/>
          <w:sz w:val="20"/>
          <w:szCs w:val="20"/>
        </w:rPr>
        <w:t>Poradnia Psychologiczno-Pedagogiczna w Wyszkowie,</w:t>
      </w:r>
    </w:p>
    <w:p w:rsidR="00823049" w:rsidRPr="00945B10" w:rsidRDefault="00823049" w:rsidP="00945B1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Grupa docelowa – </w:t>
      </w:r>
      <w:r>
        <w:rPr>
          <w:rFonts w:ascii="Tahoma" w:hAnsi="Tahoma" w:cs="Tahoma"/>
          <w:sz w:val="20"/>
          <w:szCs w:val="20"/>
        </w:rPr>
        <w:t>u</w:t>
      </w:r>
      <w:r w:rsidRPr="00945B10">
        <w:rPr>
          <w:rFonts w:ascii="Tahoma" w:hAnsi="Tahoma" w:cs="Tahoma"/>
          <w:sz w:val="20"/>
          <w:szCs w:val="20"/>
        </w:rPr>
        <w:t xml:space="preserve">czestnik/uczeń/uczennica zakwalifikowani do udziału w projekcie zgodnie z zasadami określonymi w niniejszym Regulaminie, osoby bezpośrednio korzystające </w:t>
      </w:r>
      <w:r>
        <w:rPr>
          <w:rFonts w:ascii="Tahoma" w:hAnsi="Tahoma" w:cs="Tahoma"/>
          <w:sz w:val="20"/>
          <w:szCs w:val="20"/>
        </w:rPr>
        <w:t xml:space="preserve">       </w:t>
      </w:r>
      <w:r w:rsidRPr="00945B10">
        <w:rPr>
          <w:rFonts w:ascii="Tahoma" w:hAnsi="Tahoma" w:cs="Tahoma"/>
          <w:sz w:val="20"/>
          <w:szCs w:val="20"/>
        </w:rPr>
        <w:t>z wdrażanej pomocy (wsparcia),</w:t>
      </w:r>
    </w:p>
    <w:p w:rsidR="00823049" w:rsidRPr="00945B10" w:rsidRDefault="00823049" w:rsidP="00945B1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Komisja Rekrutacyjna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945B10">
        <w:rPr>
          <w:rFonts w:ascii="Tahoma" w:hAnsi="Tahoma" w:cs="Tahoma"/>
          <w:sz w:val="20"/>
          <w:szCs w:val="20"/>
        </w:rPr>
        <w:t xml:space="preserve">szkolna komisja rekrutacyjna powołana przez Dyrektora szkoły 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Pr="00945B10">
        <w:rPr>
          <w:rFonts w:ascii="Tahoma" w:hAnsi="Tahoma" w:cs="Tahoma"/>
          <w:sz w:val="20"/>
          <w:szCs w:val="20"/>
        </w:rPr>
        <w:t xml:space="preserve">w celu przeprowadzenia rekrutacji </w:t>
      </w:r>
      <w:r>
        <w:rPr>
          <w:rFonts w:ascii="Tahoma" w:hAnsi="Tahoma" w:cs="Tahoma"/>
          <w:sz w:val="20"/>
          <w:szCs w:val="20"/>
        </w:rPr>
        <w:t>uczestników</w:t>
      </w:r>
      <w:r w:rsidRPr="00945B10">
        <w:rPr>
          <w:rFonts w:ascii="Tahoma" w:hAnsi="Tahoma" w:cs="Tahoma"/>
          <w:sz w:val="20"/>
          <w:szCs w:val="20"/>
        </w:rPr>
        <w:t>,</w:t>
      </w:r>
    </w:p>
    <w:p w:rsidR="00823049" w:rsidRPr="00945B10" w:rsidRDefault="00823049" w:rsidP="00945B1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Kierownik Projektu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945B10">
        <w:rPr>
          <w:rFonts w:ascii="Tahoma" w:hAnsi="Tahoma" w:cs="Tahoma"/>
          <w:sz w:val="20"/>
          <w:szCs w:val="20"/>
        </w:rPr>
        <w:t>osoba odpowiedzialna za zarządzanie projektem, koordynację działań, pracę podwykonawców, nauczycieli i trenerów oraz komunikację i przekazywanie raportów,</w:t>
      </w:r>
    </w:p>
    <w:p w:rsidR="00823049" w:rsidRDefault="00823049" w:rsidP="00945B1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Koordynator</w:t>
      </w:r>
      <w:r>
        <w:rPr>
          <w:rFonts w:ascii="Tahoma" w:hAnsi="Tahoma" w:cs="Tahoma"/>
          <w:b/>
          <w:bCs/>
          <w:sz w:val="20"/>
          <w:szCs w:val="20"/>
        </w:rPr>
        <w:t xml:space="preserve">zy – </w:t>
      </w:r>
      <w:r>
        <w:rPr>
          <w:rFonts w:ascii="Tahoma" w:hAnsi="Tahoma" w:cs="Tahoma"/>
          <w:sz w:val="20"/>
          <w:szCs w:val="20"/>
        </w:rPr>
        <w:t>osoby odpowiedzialne</w:t>
      </w:r>
      <w:r w:rsidRPr="00945B10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organizację</w:t>
      </w:r>
      <w:r w:rsidRPr="00F51C73">
        <w:rPr>
          <w:rFonts w:ascii="Tahoma" w:hAnsi="Tahoma" w:cs="Tahoma"/>
          <w:sz w:val="20"/>
          <w:szCs w:val="20"/>
        </w:rPr>
        <w:t xml:space="preserve"> zajęć</w:t>
      </w:r>
      <w:r>
        <w:rPr>
          <w:rFonts w:ascii="Tahoma" w:hAnsi="Tahoma" w:cs="Tahoma"/>
          <w:sz w:val="20"/>
          <w:szCs w:val="20"/>
        </w:rPr>
        <w:t xml:space="preserve"> i </w:t>
      </w:r>
      <w:r w:rsidRPr="00F51C73">
        <w:rPr>
          <w:rFonts w:ascii="Tahoma" w:hAnsi="Tahoma" w:cs="Tahoma"/>
          <w:sz w:val="20"/>
          <w:szCs w:val="20"/>
        </w:rPr>
        <w:t>zapewnienie wysokiej jakości programów szkoleniowych, nadzór nad prawidłową realizacją procesu szkoleń</w:t>
      </w:r>
    </w:p>
    <w:p w:rsidR="00823049" w:rsidRPr="00945B10" w:rsidRDefault="00823049" w:rsidP="00945B1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 xml:space="preserve">Biuro Projektu </w:t>
      </w:r>
      <w:r w:rsidRPr="00945B10">
        <w:rPr>
          <w:rFonts w:ascii="Tahoma" w:hAnsi="Tahoma" w:cs="Tahoma"/>
          <w:sz w:val="20"/>
          <w:szCs w:val="20"/>
        </w:rPr>
        <w:t>– siedziba Poradni Psychologiczno-Pedagogicznej w Wyszkowie.</w:t>
      </w:r>
    </w:p>
    <w:p w:rsidR="00823049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3049" w:rsidRPr="00945B10" w:rsidRDefault="00823049" w:rsidP="00F51C73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II. TERYTORIALNY I CZASOWY ZAKRES PROJEKTU</w:t>
      </w:r>
    </w:p>
    <w:p w:rsidR="00823049" w:rsidRPr="00945B10" w:rsidRDefault="00823049" w:rsidP="00F51C73">
      <w:pPr>
        <w:pStyle w:val="ListParagraph"/>
        <w:spacing w:before="120" w:after="120" w:line="240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§ 3.</w:t>
      </w:r>
    </w:p>
    <w:p w:rsidR="00823049" w:rsidRPr="00945B10" w:rsidRDefault="00823049" w:rsidP="00F51C73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Projekt jest skierowany do 889 uczniów z 10 szkół: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ZS w Rybnie - Gimnazjum im. Henryka Sienkiewicza w Rybnie gm. Wyszków,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ZS w Leszczydole Nowinach- Gimnazjum w Leszczydole Nowinach im. Jana Pawła II gm. Wyszków,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Publiczne Gimnazjum w Brańszczyku im. Kardynała Stefana Wyszyńskiego gm. Brańszczyk,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Publiczne Gimnazjum im. Obrońców Ojczyzny Marszałka Józefa Piłsudskiego w Porębie gm. Brańszczyk,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Publiczne Gimnazjum w Rząśniku gm. Rząśnik,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Publiczne Gimnazjum w Długosiodle gm. Długosiodło,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ZS w Bosewie gm. Długosiodło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ZS w Somiance gm. Somianka,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ZS w Woli Mystkowskiej gm. Somianka,</w:t>
      </w:r>
    </w:p>
    <w:p w:rsidR="00823049" w:rsidRPr="00945B10" w:rsidRDefault="00823049" w:rsidP="00AA323B">
      <w:pPr>
        <w:pStyle w:val="ListParagraph"/>
        <w:numPr>
          <w:ilvl w:val="0"/>
          <w:numId w:val="6"/>
        </w:numPr>
        <w:spacing w:before="40" w:after="4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Gimnazjum SOSW w Wyszkowie.</w:t>
      </w:r>
    </w:p>
    <w:p w:rsidR="00823049" w:rsidRPr="00945B10" w:rsidRDefault="00823049" w:rsidP="00945B10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Projekt jest realizowany w okresie od 1 września 2011</w:t>
      </w:r>
      <w:r>
        <w:rPr>
          <w:rFonts w:ascii="Tahoma" w:hAnsi="Tahoma" w:cs="Tahoma"/>
          <w:sz w:val="20"/>
          <w:szCs w:val="20"/>
        </w:rPr>
        <w:t xml:space="preserve"> </w:t>
      </w:r>
      <w:r w:rsidRPr="00945B10">
        <w:rPr>
          <w:rFonts w:ascii="Tahoma" w:hAnsi="Tahoma" w:cs="Tahoma"/>
          <w:sz w:val="20"/>
          <w:szCs w:val="20"/>
        </w:rPr>
        <w:t>roku do 28 czerwca 2013 roku.</w:t>
      </w:r>
    </w:p>
    <w:p w:rsidR="00823049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3049" w:rsidRPr="00945B10" w:rsidRDefault="00823049" w:rsidP="00F51C73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III. CEL PROJEKTU</w:t>
      </w:r>
    </w:p>
    <w:p w:rsidR="00823049" w:rsidRPr="00F51C73" w:rsidRDefault="00823049" w:rsidP="00F51C73">
      <w:pPr>
        <w:pStyle w:val="ListParagraph"/>
        <w:spacing w:before="120" w:after="120" w:line="240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F51C73">
        <w:rPr>
          <w:rFonts w:ascii="Tahoma" w:hAnsi="Tahoma" w:cs="Tahoma"/>
          <w:b/>
          <w:bCs/>
          <w:sz w:val="20"/>
          <w:szCs w:val="20"/>
        </w:rPr>
        <w:t>§ 4.</w:t>
      </w:r>
    </w:p>
    <w:p w:rsidR="00823049" w:rsidRPr="00F51C73" w:rsidRDefault="00823049" w:rsidP="00F51C73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t xml:space="preserve">Cel </w:t>
      </w:r>
      <w:r w:rsidRPr="00F51C73">
        <w:rPr>
          <w:rFonts w:ascii="Tahoma" w:hAnsi="Tahoma" w:cs="Tahoma"/>
          <w:sz w:val="20"/>
          <w:szCs w:val="20"/>
        </w:rPr>
        <w:t xml:space="preserve">główny Projektu to: poprawa dostępu do usług edukacyjnych i profesjonalnego poradnictwa psychologiczno-pedagogicznego dla 438 chłopców i 451 dziewczynek z 10 szkół gimnazjalnych położonych na obszarach wiejskich Powiatu Wyszkowskiego poprzez zastosowanie nowych metod przekazu szkolnego oraz rozwój umiejętności uczenia się i podejmowania decyzji o wyborze drogi edukacyjnej i zawodowej w zgodzie ze środowiskiem w terminie do 30.04.2012 r. </w:t>
      </w:r>
    </w:p>
    <w:p w:rsidR="00823049" w:rsidRPr="00F51C73" w:rsidRDefault="00823049" w:rsidP="00F51C73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51C73">
        <w:rPr>
          <w:rFonts w:ascii="Tahoma" w:hAnsi="Tahoma" w:cs="Tahoma"/>
          <w:sz w:val="20"/>
          <w:szCs w:val="20"/>
        </w:rPr>
        <w:t>Cele szczegółowe to:</w:t>
      </w:r>
    </w:p>
    <w:p w:rsidR="00823049" w:rsidRPr="00F51C73" w:rsidRDefault="00823049" w:rsidP="00AA323B">
      <w:pPr>
        <w:pStyle w:val="ListParagraph"/>
        <w:numPr>
          <w:ilvl w:val="0"/>
          <w:numId w:val="9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1C73">
        <w:rPr>
          <w:rFonts w:ascii="Tahoma" w:hAnsi="Tahoma" w:cs="Tahoma"/>
          <w:sz w:val="20"/>
          <w:szCs w:val="20"/>
        </w:rPr>
        <w:t>zmniejszenie dysproporcji w dostępie do profesjonalnego doradztwa zawodowego,</w:t>
      </w:r>
    </w:p>
    <w:p w:rsidR="00823049" w:rsidRPr="00F51C73" w:rsidRDefault="00823049" w:rsidP="00AA323B">
      <w:pPr>
        <w:pStyle w:val="ListParagraph"/>
        <w:numPr>
          <w:ilvl w:val="0"/>
          <w:numId w:val="9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1C73">
        <w:rPr>
          <w:rFonts w:ascii="Tahoma" w:hAnsi="Tahoma" w:cs="Tahoma"/>
          <w:sz w:val="20"/>
          <w:szCs w:val="20"/>
        </w:rPr>
        <w:t>poznanie własnego stylu poznawczego i skutecznych metod uczenia się,</w:t>
      </w:r>
    </w:p>
    <w:p w:rsidR="00823049" w:rsidRPr="00F51C73" w:rsidRDefault="00823049" w:rsidP="00AA323B">
      <w:pPr>
        <w:pStyle w:val="ListParagraph"/>
        <w:numPr>
          <w:ilvl w:val="0"/>
          <w:numId w:val="9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1C73">
        <w:rPr>
          <w:rFonts w:ascii="Tahoma" w:hAnsi="Tahoma" w:cs="Tahoma"/>
          <w:sz w:val="20"/>
          <w:szCs w:val="20"/>
        </w:rPr>
        <w:t>poznanie predyspozycji i uzdolnień związanych z wyborem zawodu,</w:t>
      </w:r>
    </w:p>
    <w:p w:rsidR="00823049" w:rsidRPr="00945B10" w:rsidRDefault="00823049" w:rsidP="00AA323B">
      <w:pPr>
        <w:pStyle w:val="ListParagraph"/>
        <w:numPr>
          <w:ilvl w:val="0"/>
          <w:numId w:val="9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1C73">
        <w:rPr>
          <w:rFonts w:ascii="Tahoma" w:hAnsi="Tahoma" w:cs="Tahoma"/>
          <w:sz w:val="20"/>
          <w:szCs w:val="20"/>
        </w:rPr>
        <w:t>kształtowanie partnerskich relacji między płciami,</w:t>
      </w:r>
      <w:r w:rsidRPr="00945B10">
        <w:rPr>
          <w:rFonts w:ascii="Tahoma" w:hAnsi="Tahoma" w:cs="Tahoma"/>
          <w:sz w:val="20"/>
          <w:szCs w:val="20"/>
        </w:rPr>
        <w:t xml:space="preserve"> opartych na zasadzie wzajemnego szacunku, równych prawach i obowiązkach, wolności od przemocy.</w:t>
      </w:r>
    </w:p>
    <w:p w:rsidR="00823049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IV. ZAKRES WSPARCIA</w:t>
      </w:r>
    </w:p>
    <w:p w:rsidR="00823049" w:rsidRPr="00F51C73" w:rsidRDefault="00823049" w:rsidP="00945B10">
      <w:pPr>
        <w:pStyle w:val="ListParagraph"/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C73">
        <w:rPr>
          <w:rFonts w:ascii="Tahoma" w:hAnsi="Tahoma" w:cs="Tahoma"/>
          <w:b/>
          <w:bCs/>
          <w:sz w:val="20"/>
          <w:szCs w:val="20"/>
        </w:rPr>
        <w:t>§ 5.</w:t>
      </w:r>
    </w:p>
    <w:p w:rsidR="00823049" w:rsidRPr="00945B10" w:rsidRDefault="00823049" w:rsidP="00F51C73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Projekt obejmuje realizację następujących zadań dla uczniów/ uczennic uczęszczających do szkół: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Indywidualne doradztwo z rodzicem i uczniem w punkcie konsultacyjnym,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Zajęcia teoretyczno-praktyczne kierunek gastronomiczny w Centrum Kształcenia Praktycznego w Wyszkowie,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Zajęcia teoretyczno-praktyczne kierunek elektryczny w Centrum Kształcenia Praktycznego 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Pr="00945B10">
        <w:rPr>
          <w:rFonts w:ascii="Tahoma" w:hAnsi="Tahoma" w:cs="Tahoma"/>
          <w:sz w:val="20"/>
          <w:szCs w:val="20"/>
        </w:rPr>
        <w:t>w Wyszkowie,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Zajęcia teoretyczno-praktyczne kierunek stolarski (drzewny) w Centrum Kształcenia Praktycznego w Wyszkowie,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Zajęcia teoretyczno-praktyczne kierunek mechaniczny (ślusarstwo) w Centrum Kształcenia Praktycznego w Wyszkowie,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Zajęcia teoretyczno-praktyczne kierunek mechaniczny (instalacje sanitarne) w Centrum Kształcenia Praktycznego w Wyszkowie,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Zajęcia teoretyczno-praktyczne kierunek mechaniczny (pracownia samochodowa) w Centrum Kształcenia Praktycznego w Wyszkowie,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Testy psychoedukacyjne predyspozycji zawodowych „Jakie mam zdolności” w Centrum Kształcenia Praktycznego w Wyszkowie,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Podsumowanie zajęć- spotkanie z pedagogiem/psychologiem poradni w Centrum Kształcenia Praktycznego w Wyszkowie,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Zajęcia w szkołach gimnazjalnych „Mój styl poznawczy- zostań skutecznym uczniem”,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Wyjazd studyjny „Puszcza biała- Mój przyjaciel las” w Nadleśnictwie Wyszków,</w:t>
      </w:r>
    </w:p>
    <w:p w:rsidR="00823049" w:rsidRPr="00945B10" w:rsidRDefault="00823049" w:rsidP="00AA323B">
      <w:pPr>
        <w:pStyle w:val="ListParagraph"/>
        <w:numPr>
          <w:ilvl w:val="0"/>
          <w:numId w:val="11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Wyjazd studyjny „Oszczędzajmy wodę” w Oczyszczalni ścieków w Wyszkowie.</w:t>
      </w:r>
    </w:p>
    <w:p w:rsidR="00823049" w:rsidRPr="00945B10" w:rsidRDefault="00823049" w:rsidP="00945B1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Zajęcia poprowadzą nauczyciele/ki w tym nauczyciele przedmiotów zawodowych do realizacji zajęć dydaktycznych, psycholodzy, pedagodzy, doradcy zawodowi, przewodnicy</w:t>
      </w:r>
      <w:r>
        <w:rPr>
          <w:rFonts w:ascii="Tahoma" w:hAnsi="Tahoma" w:cs="Tahoma"/>
          <w:sz w:val="20"/>
          <w:szCs w:val="20"/>
        </w:rPr>
        <w:t xml:space="preserve"> i</w:t>
      </w:r>
      <w:r w:rsidRPr="00945B10">
        <w:rPr>
          <w:rFonts w:ascii="Tahoma" w:hAnsi="Tahoma" w:cs="Tahoma"/>
          <w:sz w:val="20"/>
          <w:szCs w:val="20"/>
        </w:rPr>
        <w:t xml:space="preserve"> leśnicy.</w:t>
      </w:r>
    </w:p>
    <w:p w:rsidR="00823049" w:rsidRPr="00945B10" w:rsidRDefault="00823049" w:rsidP="00945B1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Realizatorzy zajęć biorący udział w Projekcie zostaną wyposażeni w materiały ujęte </w:t>
      </w:r>
      <w:r>
        <w:rPr>
          <w:rFonts w:ascii="Tahoma" w:hAnsi="Tahoma" w:cs="Tahoma"/>
          <w:sz w:val="20"/>
          <w:szCs w:val="20"/>
        </w:rPr>
        <w:t xml:space="preserve">                              </w:t>
      </w:r>
      <w:r w:rsidRPr="00945B10">
        <w:rPr>
          <w:rFonts w:ascii="Tahoma" w:hAnsi="Tahoma" w:cs="Tahoma"/>
          <w:sz w:val="20"/>
          <w:szCs w:val="20"/>
        </w:rPr>
        <w:t>w szczegółowym budżecie projektu w ramach realizowanych zajęć.</w:t>
      </w:r>
    </w:p>
    <w:p w:rsidR="00823049" w:rsidRPr="00945B10" w:rsidRDefault="00823049" w:rsidP="00945B1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Realizatorzy zajęć w porozumieniu z koordynatorami projektu opracują wykazy materiałów dydaktycznych do realizacji zajęć, programy i harmonogramy zajęć.</w:t>
      </w: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3049" w:rsidRDefault="00823049" w:rsidP="003F5AFD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V. WARUNKI REKRUTACJI I UCZESTNICTWA</w:t>
      </w:r>
    </w:p>
    <w:p w:rsidR="00823049" w:rsidRPr="00F51C73" w:rsidRDefault="00823049" w:rsidP="003F5AFD">
      <w:pPr>
        <w:pStyle w:val="ListParagraph"/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C73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F51C73">
        <w:rPr>
          <w:rFonts w:ascii="Tahoma" w:hAnsi="Tahoma" w:cs="Tahoma"/>
          <w:b/>
          <w:bCs/>
          <w:sz w:val="20"/>
          <w:szCs w:val="20"/>
        </w:rPr>
        <w:t>.</w:t>
      </w:r>
    </w:p>
    <w:p w:rsidR="00823049" w:rsidRPr="003F5AFD" w:rsidRDefault="00823049" w:rsidP="003F5AFD">
      <w:pPr>
        <w:numPr>
          <w:ilvl w:val="0"/>
          <w:numId w:val="12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F5AFD">
        <w:rPr>
          <w:rFonts w:ascii="Tahoma" w:hAnsi="Tahoma" w:cs="Tahoma"/>
          <w:sz w:val="20"/>
          <w:szCs w:val="20"/>
        </w:rPr>
        <w:t>W projekcie mogą uczestniczyć uczniowie i uczennice posiadający stałe zameldowanie na terenie Województwa Mazowieckiego tj. uczniowie ostatnich klas gimnazjalnych z 10 gimnazjów zlokalizowanych na terenach wiejskich powiatu wyszkowskiego oraz 1 szk</w:t>
      </w:r>
      <w:r>
        <w:rPr>
          <w:rFonts w:ascii="Tahoma" w:hAnsi="Tahoma" w:cs="Tahoma"/>
          <w:sz w:val="20"/>
          <w:szCs w:val="20"/>
        </w:rPr>
        <w:t>oły specjalnej SOSW                w Wyszkowie (docelowa grupa wymieniona w dokumentach programowych  PO Kapitał Ludzki).</w:t>
      </w:r>
    </w:p>
    <w:p w:rsidR="00823049" w:rsidRPr="00945B10" w:rsidRDefault="00823049" w:rsidP="003F5AFD">
      <w:pPr>
        <w:numPr>
          <w:ilvl w:val="0"/>
          <w:numId w:val="12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Zgłoszenia uczniów zainteresowanych udziałem w projekcie będą przyjmowane w sekretariatach: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espołu Szkół</w:t>
      </w:r>
      <w:r w:rsidRPr="00945B10">
        <w:rPr>
          <w:rFonts w:ascii="Tahoma" w:hAnsi="Tahoma" w:cs="Tahoma"/>
          <w:sz w:val="20"/>
          <w:szCs w:val="20"/>
        </w:rPr>
        <w:t xml:space="preserve"> w Rybnie - Gimnazjum im. Henryk Sienkiewicza w Rybnie gm. Wyszków,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espołu Szkół</w:t>
      </w:r>
      <w:r w:rsidRPr="00945B10">
        <w:rPr>
          <w:rFonts w:ascii="Tahoma" w:hAnsi="Tahoma" w:cs="Tahoma"/>
          <w:sz w:val="20"/>
          <w:szCs w:val="20"/>
        </w:rPr>
        <w:t xml:space="preserve"> w Leszczydole Nowinach- Gimnazjum w Leszczydole Nowinach im. Jana Pawła II gm. Wyszków,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Publiczne</w:t>
      </w:r>
      <w:r>
        <w:rPr>
          <w:rFonts w:ascii="Tahoma" w:hAnsi="Tahoma" w:cs="Tahoma"/>
          <w:sz w:val="20"/>
          <w:szCs w:val="20"/>
        </w:rPr>
        <w:t>go</w:t>
      </w:r>
      <w:r w:rsidRPr="00945B10">
        <w:rPr>
          <w:rFonts w:ascii="Tahoma" w:hAnsi="Tahoma" w:cs="Tahoma"/>
          <w:sz w:val="20"/>
          <w:szCs w:val="20"/>
        </w:rPr>
        <w:t xml:space="preserve"> Gimnazjum w Brańszczyku im. Kardynała Stefana Wyszyńskiego gm. Brańszczyk,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Publiczne</w:t>
      </w:r>
      <w:r>
        <w:rPr>
          <w:rFonts w:ascii="Tahoma" w:hAnsi="Tahoma" w:cs="Tahoma"/>
          <w:sz w:val="20"/>
          <w:szCs w:val="20"/>
        </w:rPr>
        <w:t>go</w:t>
      </w:r>
      <w:r w:rsidRPr="00945B10">
        <w:rPr>
          <w:rFonts w:ascii="Tahoma" w:hAnsi="Tahoma" w:cs="Tahoma"/>
          <w:sz w:val="20"/>
          <w:szCs w:val="20"/>
        </w:rPr>
        <w:t xml:space="preserve"> Gimnazjum im. Obrońców Ojczyzny Marszałka Józefa Piłsudskiego w Porębie gm. Brańszczyk,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Publiczne</w:t>
      </w:r>
      <w:r>
        <w:rPr>
          <w:rFonts w:ascii="Tahoma" w:hAnsi="Tahoma" w:cs="Tahoma"/>
          <w:sz w:val="20"/>
          <w:szCs w:val="20"/>
        </w:rPr>
        <w:t>go</w:t>
      </w:r>
      <w:r w:rsidRPr="00945B10">
        <w:rPr>
          <w:rFonts w:ascii="Tahoma" w:hAnsi="Tahoma" w:cs="Tahoma"/>
          <w:sz w:val="20"/>
          <w:szCs w:val="20"/>
        </w:rPr>
        <w:t xml:space="preserve"> Gimnazjum w Rząśniku gm. Rząśnik,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Publiczne</w:t>
      </w:r>
      <w:r>
        <w:rPr>
          <w:rFonts w:ascii="Tahoma" w:hAnsi="Tahoma" w:cs="Tahoma"/>
          <w:sz w:val="20"/>
          <w:szCs w:val="20"/>
        </w:rPr>
        <w:t>go</w:t>
      </w:r>
      <w:r w:rsidRPr="00945B10">
        <w:rPr>
          <w:rFonts w:ascii="Tahoma" w:hAnsi="Tahoma" w:cs="Tahoma"/>
          <w:sz w:val="20"/>
          <w:szCs w:val="20"/>
        </w:rPr>
        <w:t xml:space="preserve"> Gimnazjum w Długosiodle gm. Długosiodło,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espołu Szkół</w:t>
      </w:r>
      <w:r w:rsidRPr="00945B10">
        <w:rPr>
          <w:rFonts w:ascii="Tahoma" w:hAnsi="Tahoma" w:cs="Tahoma"/>
          <w:sz w:val="20"/>
          <w:szCs w:val="20"/>
        </w:rPr>
        <w:t xml:space="preserve"> w Bosewie gm. Długosiodło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espołu Szkół</w:t>
      </w:r>
      <w:r w:rsidRPr="00945B10">
        <w:rPr>
          <w:rFonts w:ascii="Tahoma" w:hAnsi="Tahoma" w:cs="Tahoma"/>
          <w:sz w:val="20"/>
          <w:szCs w:val="20"/>
        </w:rPr>
        <w:t xml:space="preserve"> w Somiance gm. Somianka,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espołu Szkół</w:t>
      </w:r>
      <w:r w:rsidRPr="00945B10">
        <w:rPr>
          <w:rFonts w:ascii="Tahoma" w:hAnsi="Tahoma" w:cs="Tahoma"/>
          <w:sz w:val="20"/>
          <w:szCs w:val="20"/>
        </w:rPr>
        <w:t xml:space="preserve"> w Woli Mystkowskiej gm. Somianka,</w:t>
      </w:r>
    </w:p>
    <w:p w:rsidR="00823049" w:rsidRPr="00945B10" w:rsidRDefault="00823049" w:rsidP="003F5AFD">
      <w:pPr>
        <w:pStyle w:val="ListParagraph"/>
        <w:numPr>
          <w:ilvl w:val="0"/>
          <w:numId w:val="13"/>
        </w:numPr>
        <w:spacing w:before="40" w:after="40" w:line="240" w:lineRule="auto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Gimnazjum S</w:t>
      </w:r>
      <w:r>
        <w:rPr>
          <w:rFonts w:ascii="Tahoma" w:hAnsi="Tahoma" w:cs="Tahoma"/>
          <w:sz w:val="20"/>
          <w:szCs w:val="20"/>
        </w:rPr>
        <w:t>pecjalnego Ośrodka Szkolno-Wychowawczego</w:t>
      </w:r>
      <w:r w:rsidRPr="00945B10">
        <w:rPr>
          <w:rFonts w:ascii="Tahoma" w:hAnsi="Tahoma" w:cs="Tahoma"/>
          <w:sz w:val="20"/>
          <w:szCs w:val="20"/>
        </w:rPr>
        <w:t xml:space="preserve"> w Wyszkowie.</w:t>
      </w:r>
    </w:p>
    <w:p w:rsidR="00823049" w:rsidRPr="00945B10" w:rsidRDefault="00823049" w:rsidP="00945B10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 terminie od 1 września 2011 roku do 30 września 2011</w:t>
      </w:r>
      <w:r>
        <w:rPr>
          <w:rFonts w:ascii="Tahoma" w:hAnsi="Tahoma" w:cs="Tahoma"/>
          <w:sz w:val="20"/>
          <w:szCs w:val="20"/>
        </w:rPr>
        <w:t xml:space="preserve"> </w:t>
      </w:r>
      <w:r w:rsidRPr="00945B10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oku</w:t>
      </w:r>
      <w:r w:rsidRPr="00945B10">
        <w:rPr>
          <w:rFonts w:ascii="Tahoma" w:hAnsi="Tahoma" w:cs="Tahoma"/>
          <w:sz w:val="20"/>
          <w:szCs w:val="20"/>
        </w:rPr>
        <w:t xml:space="preserve"> do godz. 15</w:t>
      </w:r>
      <w:r w:rsidRPr="003F5AFD">
        <w:rPr>
          <w:rFonts w:ascii="Tahoma" w:hAnsi="Tahoma" w:cs="Tahoma"/>
          <w:sz w:val="20"/>
          <w:szCs w:val="20"/>
          <w:vertAlign w:val="superscript"/>
        </w:rPr>
        <w:t>00</w:t>
      </w:r>
      <w:r w:rsidRPr="00945B10">
        <w:rPr>
          <w:rFonts w:ascii="Tahoma" w:hAnsi="Tahoma" w:cs="Tahoma"/>
          <w:sz w:val="20"/>
          <w:szCs w:val="20"/>
        </w:rPr>
        <w:t>.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Uczestnikiem projektu może być uczeń/uczennica który/a złoży deklarację uczestnictwa wraz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945B10">
        <w:rPr>
          <w:rFonts w:ascii="Tahoma" w:hAnsi="Tahoma" w:cs="Tahoma"/>
          <w:sz w:val="20"/>
          <w:szCs w:val="20"/>
        </w:rPr>
        <w:t>z wymaganymi załącznikami i zostanie zakwalifikowany do udziału w projekcie przez Szkolną Komisj</w:t>
      </w:r>
      <w:r>
        <w:rPr>
          <w:rFonts w:ascii="Tahoma" w:hAnsi="Tahoma" w:cs="Tahoma"/>
          <w:sz w:val="20"/>
          <w:szCs w:val="20"/>
        </w:rPr>
        <w:t>ę</w:t>
      </w:r>
      <w:r w:rsidRPr="00945B10">
        <w:rPr>
          <w:rFonts w:ascii="Tahoma" w:hAnsi="Tahoma" w:cs="Tahoma"/>
          <w:sz w:val="20"/>
          <w:szCs w:val="20"/>
        </w:rPr>
        <w:t xml:space="preserve"> Rekrutacyjną.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Procedura rekrutacji uczniów/</w:t>
      </w:r>
      <w:r w:rsidRPr="00945B10">
        <w:rPr>
          <w:rFonts w:ascii="Tahoma" w:hAnsi="Tahoma" w:cs="Tahoma"/>
          <w:sz w:val="20"/>
          <w:szCs w:val="20"/>
        </w:rPr>
        <w:t>uczennic szkół w odniesieniu do poszczególnych zadań będzie obejmowała:</w:t>
      </w:r>
    </w:p>
    <w:p w:rsidR="00823049" w:rsidRPr="00945B10" w:rsidRDefault="00823049" w:rsidP="007F1988">
      <w:pPr>
        <w:numPr>
          <w:ilvl w:val="1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Wyniki ze sprawdzianu zewnętrznego po 6 klasie:</w:t>
      </w:r>
    </w:p>
    <w:p w:rsidR="00823049" w:rsidRPr="00945B10" w:rsidRDefault="00823049" w:rsidP="007F1988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945B10">
        <w:rPr>
          <w:rFonts w:ascii="Tahoma" w:hAnsi="Tahoma" w:cs="Tahoma"/>
          <w:sz w:val="20"/>
          <w:szCs w:val="20"/>
        </w:rPr>
        <w:t>oniżej średniej Województwa Mazowieckiego – 20 punktów</w:t>
      </w:r>
      <w:r>
        <w:rPr>
          <w:rFonts w:ascii="Tahoma" w:hAnsi="Tahoma" w:cs="Tahoma"/>
          <w:sz w:val="20"/>
          <w:szCs w:val="20"/>
        </w:rPr>
        <w:t>,</w:t>
      </w:r>
    </w:p>
    <w:p w:rsidR="00823049" w:rsidRPr="00945B10" w:rsidRDefault="00823049" w:rsidP="007F1988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945B10">
        <w:rPr>
          <w:rFonts w:ascii="Tahoma" w:hAnsi="Tahoma" w:cs="Tahoma"/>
          <w:sz w:val="20"/>
          <w:szCs w:val="20"/>
        </w:rPr>
        <w:t>owyżej średniej Województwa Mazowieckiego</w:t>
      </w:r>
      <w:r>
        <w:rPr>
          <w:rFonts w:ascii="Tahoma" w:hAnsi="Tahoma" w:cs="Tahoma"/>
          <w:sz w:val="20"/>
          <w:szCs w:val="20"/>
        </w:rPr>
        <w:t xml:space="preserve"> </w:t>
      </w:r>
      <w:r w:rsidRPr="00945B10">
        <w:rPr>
          <w:rFonts w:ascii="Tahoma" w:hAnsi="Tahoma" w:cs="Tahoma"/>
          <w:sz w:val="20"/>
          <w:szCs w:val="20"/>
        </w:rPr>
        <w:t>– 10 punktów</w:t>
      </w:r>
      <w:r>
        <w:rPr>
          <w:rFonts w:ascii="Tahoma" w:hAnsi="Tahoma" w:cs="Tahoma"/>
          <w:sz w:val="20"/>
          <w:szCs w:val="20"/>
        </w:rPr>
        <w:t>,</w:t>
      </w:r>
    </w:p>
    <w:p w:rsidR="00823049" w:rsidRPr="00945B10" w:rsidRDefault="00823049" w:rsidP="007F1988">
      <w:pPr>
        <w:numPr>
          <w:ilvl w:val="0"/>
          <w:numId w:val="17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Poziom umiejętności poznawczych i uczenia się:</w:t>
      </w:r>
    </w:p>
    <w:p w:rsidR="00823049" w:rsidRPr="00945B10" w:rsidRDefault="00823049" w:rsidP="007F1988">
      <w:pPr>
        <w:pStyle w:val="ListParagraph"/>
        <w:numPr>
          <w:ilvl w:val="0"/>
          <w:numId w:val="15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945B10">
        <w:rPr>
          <w:rFonts w:ascii="Tahoma" w:hAnsi="Tahoma" w:cs="Tahoma"/>
          <w:sz w:val="20"/>
          <w:szCs w:val="20"/>
        </w:rPr>
        <w:t>iski – 20 punktów</w:t>
      </w:r>
      <w:r>
        <w:rPr>
          <w:rFonts w:ascii="Tahoma" w:hAnsi="Tahoma" w:cs="Tahoma"/>
          <w:sz w:val="20"/>
          <w:szCs w:val="20"/>
        </w:rPr>
        <w:t>,</w:t>
      </w:r>
    </w:p>
    <w:p w:rsidR="00823049" w:rsidRPr="00945B10" w:rsidRDefault="00823049" w:rsidP="007F1988">
      <w:pPr>
        <w:pStyle w:val="ListParagraph"/>
        <w:numPr>
          <w:ilvl w:val="0"/>
          <w:numId w:val="15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945B10">
        <w:rPr>
          <w:rFonts w:ascii="Tahoma" w:hAnsi="Tahoma" w:cs="Tahoma"/>
          <w:sz w:val="20"/>
          <w:szCs w:val="20"/>
        </w:rPr>
        <w:t>ysoki – 10 punktów</w:t>
      </w:r>
      <w:r>
        <w:rPr>
          <w:rFonts w:ascii="Tahoma" w:hAnsi="Tahoma" w:cs="Tahoma"/>
          <w:sz w:val="20"/>
          <w:szCs w:val="20"/>
        </w:rPr>
        <w:t>,</w:t>
      </w:r>
    </w:p>
    <w:p w:rsidR="00823049" w:rsidRPr="00945B10" w:rsidRDefault="00823049" w:rsidP="007F1988">
      <w:pPr>
        <w:numPr>
          <w:ilvl w:val="1"/>
          <w:numId w:val="15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Motywacja do zdobywania umiejętności i kwalifikacji:</w:t>
      </w:r>
    </w:p>
    <w:p w:rsidR="00823049" w:rsidRPr="00945B10" w:rsidRDefault="00823049" w:rsidP="007F1988">
      <w:pPr>
        <w:pStyle w:val="ListParagraph"/>
        <w:numPr>
          <w:ilvl w:val="0"/>
          <w:numId w:val="16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945B10">
        <w:rPr>
          <w:rFonts w:ascii="Tahoma" w:hAnsi="Tahoma" w:cs="Tahoma"/>
          <w:sz w:val="20"/>
          <w:szCs w:val="20"/>
        </w:rPr>
        <w:t>iska – 20 punktów</w:t>
      </w:r>
      <w:r>
        <w:rPr>
          <w:rFonts w:ascii="Tahoma" w:hAnsi="Tahoma" w:cs="Tahoma"/>
          <w:sz w:val="20"/>
          <w:szCs w:val="20"/>
        </w:rPr>
        <w:t>,</w:t>
      </w:r>
    </w:p>
    <w:p w:rsidR="00823049" w:rsidRPr="00945B10" w:rsidRDefault="00823049" w:rsidP="007F1988">
      <w:pPr>
        <w:pStyle w:val="ListParagraph"/>
        <w:numPr>
          <w:ilvl w:val="0"/>
          <w:numId w:val="16"/>
        </w:numPr>
        <w:spacing w:before="40" w:after="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945B10">
        <w:rPr>
          <w:rFonts w:ascii="Tahoma" w:hAnsi="Tahoma" w:cs="Tahoma"/>
          <w:sz w:val="20"/>
          <w:szCs w:val="20"/>
        </w:rPr>
        <w:t>ysoka – 10 punktów</w:t>
      </w:r>
      <w:r>
        <w:rPr>
          <w:rFonts w:ascii="Tahoma" w:hAnsi="Tahoma" w:cs="Tahoma"/>
          <w:sz w:val="20"/>
          <w:szCs w:val="20"/>
        </w:rPr>
        <w:t>.</w:t>
      </w:r>
    </w:p>
    <w:p w:rsidR="00823049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Jednym z kryteriów doboru uczestników zajęć jest dążenie do zapewnienia równomiernego udziału kobiet i mężczyzn 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 przypadku uzyskania przez dwóch lub więcej uczniów takiej samej liczby punktów o kolejności na liście rankingowej rozstrzyga termin złożenia formularza zgłoszeniowego.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Uczniowie, którzy nie zostali, z braku miejsc, zakwalifikowani do udziału w projekcie, zostają umieszczeni na liście rezerwowej. W razie skreślenia uczestnika z listy, na jego miejsce zostaje zakwalifikowany kolejny w rankingu uczeń z listy rezerwowej.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Uczniowie będą kwalifikowani do udziału w Projekcie przez Szkolne Komisje Rekrutacyjne w skład których wejdą przedstawiciele/lki powołane przez dyrektora szkoły. Jeden uczeń/ uczennica bierze udział we wszystkich zadaniach projektowych. W przypadku uzasadnionej rezygnacji Beneficjenta Ostatecznego zakwalifikowanego do Projektu, na jego miejsce kwalifikuje się kolejna osoba z listy rezerwowej.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Komisja Rekrutacyjna w terminie do 15 października 2011 roku podejmuje decyzję </w:t>
      </w:r>
      <w:r>
        <w:rPr>
          <w:rFonts w:ascii="Tahoma" w:hAnsi="Tahoma" w:cs="Tahoma"/>
          <w:sz w:val="20"/>
          <w:szCs w:val="20"/>
        </w:rPr>
        <w:t xml:space="preserve">                               </w:t>
      </w:r>
      <w:r w:rsidRPr="00945B10">
        <w:rPr>
          <w:rFonts w:ascii="Tahoma" w:hAnsi="Tahoma" w:cs="Tahoma"/>
          <w:sz w:val="20"/>
          <w:szCs w:val="20"/>
        </w:rPr>
        <w:t xml:space="preserve">o zakwalifikowaniu do projektu uczniów/uczennic spełniających wymogi formalne, </w:t>
      </w:r>
      <w:r>
        <w:rPr>
          <w:rFonts w:ascii="Tahoma" w:hAnsi="Tahoma" w:cs="Tahoma"/>
          <w:sz w:val="20"/>
          <w:szCs w:val="20"/>
        </w:rPr>
        <w:t xml:space="preserve">                                   </w:t>
      </w:r>
      <w:r w:rsidRPr="00945B10">
        <w:rPr>
          <w:rFonts w:ascii="Tahoma" w:hAnsi="Tahoma" w:cs="Tahoma"/>
          <w:sz w:val="20"/>
          <w:szCs w:val="20"/>
        </w:rPr>
        <w:t>z uwzględnieniem kryteriów  preferencyjnych oraz kolejności zgłoszeń. Komisja ustala listy osób zakwalifikowanych do projektu oraz listy osób rezerwowych. Następnie dyrekto</w:t>
      </w:r>
      <w:r>
        <w:rPr>
          <w:rFonts w:ascii="Tahoma" w:hAnsi="Tahoma" w:cs="Tahoma"/>
          <w:sz w:val="20"/>
          <w:szCs w:val="20"/>
        </w:rPr>
        <w:t>rzy szkół powiadamiają uczniów/</w:t>
      </w:r>
      <w:r w:rsidRPr="00945B10">
        <w:rPr>
          <w:rFonts w:ascii="Tahoma" w:hAnsi="Tahoma" w:cs="Tahoma"/>
          <w:sz w:val="20"/>
          <w:szCs w:val="20"/>
        </w:rPr>
        <w:t>uczennice i rodziców/opiekunów prawnych o zakwalifikowaniu do uczestnictwa w projekcie.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Uczniowie/ce muszą spełniać następujące warunki:</w:t>
      </w:r>
    </w:p>
    <w:p w:rsidR="00823049" w:rsidRPr="00945B10" w:rsidRDefault="00823049" w:rsidP="00AA323B">
      <w:pPr>
        <w:pStyle w:val="ListParagraph"/>
        <w:numPr>
          <w:ilvl w:val="0"/>
          <w:numId w:val="2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złożyć wypełniony formularz zgłoszeniowy wraz z oświadczeniem o uczestnictwie w minimum 80%  zajęć oraz zaakceptować regulamin uczestnictwa w projekcie z podpisaną przez rodziców lub opiekunów prawnych deklaracją uczestnictwa dziecka w Projekcie</w:t>
      </w:r>
      <w:r>
        <w:rPr>
          <w:rFonts w:ascii="Tahoma" w:hAnsi="Tahoma" w:cs="Tahoma"/>
          <w:sz w:val="20"/>
          <w:szCs w:val="20"/>
        </w:rPr>
        <w:t xml:space="preserve"> – </w:t>
      </w:r>
      <w:r w:rsidRPr="00945B10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945B10">
        <w:rPr>
          <w:rFonts w:ascii="Tahoma" w:hAnsi="Tahoma" w:cs="Tahoma"/>
          <w:sz w:val="20"/>
          <w:szCs w:val="20"/>
        </w:rPr>
        <w:t>Nr 1 do Regulaminu,</w:t>
      </w:r>
    </w:p>
    <w:p w:rsidR="00823049" w:rsidRPr="00945B10" w:rsidRDefault="00823049" w:rsidP="00AA323B">
      <w:pPr>
        <w:pStyle w:val="ListParagraph"/>
        <w:numPr>
          <w:ilvl w:val="0"/>
          <w:numId w:val="2"/>
        </w:numPr>
        <w:spacing w:before="40" w:after="4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wyrazić zgodę na przetwarzanie danych osobowych</w:t>
      </w:r>
      <w:r>
        <w:rPr>
          <w:rFonts w:ascii="Tahoma" w:hAnsi="Tahoma" w:cs="Tahoma"/>
          <w:sz w:val="20"/>
          <w:szCs w:val="20"/>
        </w:rPr>
        <w:t xml:space="preserve"> – </w:t>
      </w:r>
      <w:r w:rsidRPr="00945B10">
        <w:rPr>
          <w:rFonts w:ascii="Tahoma" w:hAnsi="Tahoma" w:cs="Tahoma"/>
          <w:sz w:val="20"/>
          <w:szCs w:val="20"/>
        </w:rPr>
        <w:t>Załącznik nr 2 do Regulaminu.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Procedura rekrutacji obejmuje następujące etapy:</w:t>
      </w:r>
    </w:p>
    <w:p w:rsidR="00823049" w:rsidRPr="00945B10" w:rsidRDefault="00823049" w:rsidP="00AA323B">
      <w:pPr>
        <w:pStyle w:val="ListParagraph"/>
        <w:numPr>
          <w:ilvl w:val="0"/>
          <w:numId w:val="22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sporządzenie Listy </w:t>
      </w:r>
      <w:r>
        <w:rPr>
          <w:rFonts w:ascii="Tahoma" w:hAnsi="Tahoma" w:cs="Tahoma"/>
          <w:sz w:val="20"/>
          <w:szCs w:val="20"/>
        </w:rPr>
        <w:t>Uczestników</w:t>
      </w:r>
      <w:r w:rsidRPr="00945B10">
        <w:rPr>
          <w:rFonts w:ascii="Tahoma" w:hAnsi="Tahoma" w:cs="Tahoma"/>
          <w:sz w:val="20"/>
          <w:szCs w:val="20"/>
        </w:rPr>
        <w:t xml:space="preserve"> Projektu</w:t>
      </w:r>
      <w:r>
        <w:rPr>
          <w:rFonts w:ascii="Tahoma" w:hAnsi="Tahoma" w:cs="Tahoma"/>
          <w:sz w:val="20"/>
          <w:szCs w:val="20"/>
        </w:rPr>
        <w:t xml:space="preserve"> – </w:t>
      </w:r>
      <w:r w:rsidRPr="00945B10">
        <w:rPr>
          <w:rFonts w:ascii="Tahoma" w:hAnsi="Tahoma" w:cs="Tahoma"/>
          <w:sz w:val="20"/>
          <w:szCs w:val="20"/>
        </w:rPr>
        <w:t>podstawowej i rezerwowej, zakwalifikowanych do wsparcia w ramach Projektu,</w:t>
      </w:r>
    </w:p>
    <w:p w:rsidR="00823049" w:rsidRPr="00945B10" w:rsidRDefault="00823049" w:rsidP="00AA323B">
      <w:pPr>
        <w:pStyle w:val="ListParagraph"/>
        <w:numPr>
          <w:ilvl w:val="0"/>
          <w:numId w:val="22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zatwierdzenie Listy </w:t>
      </w:r>
      <w:r>
        <w:rPr>
          <w:rFonts w:ascii="Tahoma" w:hAnsi="Tahoma" w:cs="Tahoma"/>
          <w:sz w:val="20"/>
          <w:szCs w:val="20"/>
        </w:rPr>
        <w:t>Uczestników</w:t>
      </w:r>
      <w:r w:rsidRPr="00945B10">
        <w:rPr>
          <w:rFonts w:ascii="Tahoma" w:hAnsi="Tahoma" w:cs="Tahoma"/>
          <w:sz w:val="20"/>
          <w:szCs w:val="20"/>
        </w:rPr>
        <w:t xml:space="preserve"> Projektu przez Dyrektora Poradni Psychologiczno-Pedagogicznej w Wyszkowie,</w:t>
      </w:r>
    </w:p>
    <w:p w:rsidR="00823049" w:rsidRPr="00945B10" w:rsidRDefault="00823049" w:rsidP="00AA323B">
      <w:pPr>
        <w:pStyle w:val="ListParagraph"/>
        <w:numPr>
          <w:ilvl w:val="0"/>
          <w:numId w:val="22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zamieszczenie Listy </w:t>
      </w:r>
      <w:r>
        <w:rPr>
          <w:rFonts w:ascii="Tahoma" w:hAnsi="Tahoma" w:cs="Tahoma"/>
          <w:sz w:val="20"/>
          <w:szCs w:val="20"/>
        </w:rPr>
        <w:t>Uczestników</w:t>
      </w:r>
      <w:r w:rsidRPr="00945B10">
        <w:rPr>
          <w:rFonts w:ascii="Tahoma" w:hAnsi="Tahoma" w:cs="Tahoma"/>
          <w:sz w:val="20"/>
          <w:szCs w:val="20"/>
        </w:rPr>
        <w:t xml:space="preserve"> Projektu na stronie www powiatu i szkół wymienionych w § 3 ust.</w:t>
      </w:r>
      <w:r>
        <w:rPr>
          <w:rFonts w:ascii="Tahoma" w:hAnsi="Tahoma" w:cs="Tahoma"/>
          <w:sz w:val="20"/>
          <w:szCs w:val="20"/>
        </w:rPr>
        <w:t xml:space="preserve"> </w:t>
      </w:r>
      <w:r w:rsidRPr="00945B10">
        <w:rPr>
          <w:rFonts w:ascii="Tahoma" w:hAnsi="Tahoma" w:cs="Tahoma"/>
          <w:sz w:val="20"/>
          <w:szCs w:val="20"/>
        </w:rPr>
        <w:t>1 na okres realizacji projektu,</w:t>
      </w:r>
    </w:p>
    <w:p w:rsidR="00823049" w:rsidRPr="00945B10" w:rsidRDefault="00823049" w:rsidP="00AA323B">
      <w:pPr>
        <w:pStyle w:val="ListParagraph"/>
        <w:numPr>
          <w:ilvl w:val="0"/>
          <w:numId w:val="22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podpisanie umowy o przyznaniu pomocy/wsparcia uczniowi/uczennicy pomiędzy dyrektorem szkoły a rodzicem lub opiekunem prawnym.</w:t>
      </w:r>
    </w:p>
    <w:p w:rsidR="00823049" w:rsidRPr="00945B10" w:rsidRDefault="00823049" w:rsidP="00945B1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Decyzja Szkolnej Komisji Rekrutacyjnej jest ostateczna i nie podlega odwołaniu.</w:t>
      </w:r>
    </w:p>
    <w:p w:rsidR="00823049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3049" w:rsidRPr="00945B10" w:rsidRDefault="00823049" w:rsidP="00D724FA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 xml:space="preserve">VI. UPRAWNIENIA I OBOWIĄZKI </w:t>
      </w:r>
      <w:r>
        <w:rPr>
          <w:rFonts w:ascii="Tahoma" w:hAnsi="Tahoma" w:cs="Tahoma"/>
          <w:b/>
          <w:bCs/>
          <w:sz w:val="20"/>
          <w:szCs w:val="20"/>
        </w:rPr>
        <w:t>UCZESTNIKA PROJEKTU</w:t>
      </w:r>
    </w:p>
    <w:p w:rsidR="00823049" w:rsidRPr="00D724FA" w:rsidRDefault="00823049" w:rsidP="00D724FA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7</w:t>
      </w:r>
      <w:r w:rsidRPr="00D724FA">
        <w:rPr>
          <w:rFonts w:ascii="Tahoma" w:hAnsi="Tahoma" w:cs="Tahoma"/>
          <w:b/>
          <w:bCs/>
          <w:sz w:val="20"/>
          <w:szCs w:val="20"/>
        </w:rPr>
        <w:t>.</w:t>
      </w:r>
    </w:p>
    <w:p w:rsidR="00823049" w:rsidRPr="00945B10" w:rsidRDefault="00823049" w:rsidP="00C275D4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Uczestnik Projektu</w:t>
      </w:r>
      <w:r w:rsidRPr="00945B10">
        <w:rPr>
          <w:rFonts w:ascii="Tahoma" w:hAnsi="Tahoma" w:cs="Tahoma"/>
          <w:sz w:val="20"/>
          <w:szCs w:val="20"/>
        </w:rPr>
        <w:t xml:space="preserve"> uprawniony jest do nieodpłatnego udziału w Projekcie.</w:t>
      </w:r>
    </w:p>
    <w:p w:rsidR="00823049" w:rsidRPr="00945B10" w:rsidRDefault="00823049" w:rsidP="00C275D4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Uczestnik Projektu</w:t>
      </w:r>
      <w:r w:rsidRPr="00945B10">
        <w:rPr>
          <w:rFonts w:ascii="Tahoma" w:hAnsi="Tahoma" w:cs="Tahoma"/>
          <w:sz w:val="20"/>
          <w:szCs w:val="20"/>
        </w:rPr>
        <w:t xml:space="preserve"> przed przystąpieniem do zajęć jest zobowiązany do zapoznania się 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 w:rsidRPr="00945B10">
        <w:rPr>
          <w:rFonts w:ascii="Tahoma" w:hAnsi="Tahoma" w:cs="Tahoma"/>
          <w:sz w:val="20"/>
          <w:szCs w:val="20"/>
        </w:rPr>
        <w:t xml:space="preserve">z treścią niniejszego Regulaminu. W przypadku naruszenia przez niego niniejszego Regulaminu lub zasad współżycia społecznego Beneficjent zastrzega sobie prawo skreślenia </w:t>
      </w:r>
      <w:r>
        <w:rPr>
          <w:rFonts w:ascii="Tahoma" w:hAnsi="Tahoma" w:cs="Tahoma"/>
          <w:sz w:val="20"/>
          <w:szCs w:val="20"/>
        </w:rPr>
        <w:t>Uczestnika Projektu</w:t>
      </w:r>
      <w:r w:rsidRPr="00945B1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z L</w:t>
      </w:r>
      <w:r w:rsidRPr="00945B10">
        <w:rPr>
          <w:rFonts w:ascii="Tahoma" w:hAnsi="Tahoma" w:cs="Tahoma"/>
          <w:sz w:val="20"/>
          <w:szCs w:val="20"/>
        </w:rPr>
        <w:t xml:space="preserve">isty </w:t>
      </w:r>
      <w:r>
        <w:rPr>
          <w:rFonts w:ascii="Tahoma" w:hAnsi="Tahoma" w:cs="Tahoma"/>
          <w:sz w:val="20"/>
          <w:szCs w:val="20"/>
        </w:rPr>
        <w:t>U</w:t>
      </w:r>
      <w:r w:rsidRPr="00945B10">
        <w:rPr>
          <w:rFonts w:ascii="Tahoma" w:hAnsi="Tahoma" w:cs="Tahoma"/>
          <w:sz w:val="20"/>
          <w:szCs w:val="20"/>
        </w:rPr>
        <w:t>czestników</w:t>
      </w:r>
      <w:r>
        <w:rPr>
          <w:rFonts w:ascii="Tahoma" w:hAnsi="Tahoma" w:cs="Tahoma"/>
          <w:sz w:val="20"/>
          <w:szCs w:val="20"/>
        </w:rPr>
        <w:t xml:space="preserve"> Projektu</w:t>
      </w:r>
      <w:r w:rsidRPr="00945B10">
        <w:rPr>
          <w:rFonts w:ascii="Tahoma" w:hAnsi="Tahoma" w:cs="Tahoma"/>
          <w:sz w:val="20"/>
          <w:szCs w:val="20"/>
        </w:rPr>
        <w:t>.</w:t>
      </w:r>
    </w:p>
    <w:p w:rsidR="00823049" w:rsidRPr="00945B10" w:rsidRDefault="00823049" w:rsidP="00C275D4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Uczestnika Projektu</w:t>
      </w:r>
      <w:r w:rsidRPr="00945B10">
        <w:rPr>
          <w:rFonts w:ascii="Tahoma" w:hAnsi="Tahoma" w:cs="Tahoma"/>
          <w:sz w:val="20"/>
          <w:szCs w:val="20"/>
        </w:rPr>
        <w:t xml:space="preserve"> obowiązuje co najmniej 80% frekwencja na zajęciach przewidzianych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945B10">
        <w:rPr>
          <w:rFonts w:ascii="Tahoma" w:hAnsi="Tahoma" w:cs="Tahoma"/>
          <w:sz w:val="20"/>
          <w:szCs w:val="20"/>
        </w:rPr>
        <w:t>w projekcie.</w:t>
      </w:r>
    </w:p>
    <w:p w:rsidR="00823049" w:rsidRPr="00945B10" w:rsidRDefault="00823049" w:rsidP="00C275D4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Uczeń/uczennica zakwalifikowany/a do uczestnictwa w projekcie może zostać skreślony z listy uczestników w przypadku:</w:t>
      </w:r>
    </w:p>
    <w:p w:rsidR="00823049" w:rsidRPr="00945B10" w:rsidRDefault="00823049" w:rsidP="00AA323B">
      <w:pPr>
        <w:pStyle w:val="ListParagraph"/>
        <w:numPr>
          <w:ilvl w:val="0"/>
          <w:numId w:val="19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samodzielnej rezygnacji uczestnika,</w:t>
      </w:r>
    </w:p>
    <w:p w:rsidR="00823049" w:rsidRPr="00945B10" w:rsidRDefault="00823049" w:rsidP="00AA323B">
      <w:pPr>
        <w:pStyle w:val="ListParagraph"/>
        <w:numPr>
          <w:ilvl w:val="0"/>
          <w:numId w:val="19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na wniosek nauczyciela prowadzącego zajęcia lub wniosek Koordynatora Projektu uzasadniony rażącym naruszeniem zasad uczestnictwa w zajęciach,</w:t>
      </w:r>
    </w:p>
    <w:p w:rsidR="00823049" w:rsidRPr="00945B10" w:rsidRDefault="00823049" w:rsidP="00AA323B">
      <w:pPr>
        <w:pStyle w:val="ListParagraph"/>
        <w:numPr>
          <w:ilvl w:val="0"/>
          <w:numId w:val="19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rezygnacji z nauki w szkole biorącej udział w projekcie,</w:t>
      </w:r>
    </w:p>
    <w:p w:rsidR="00823049" w:rsidRPr="00945B10" w:rsidRDefault="00823049" w:rsidP="00AA323B">
      <w:pPr>
        <w:pStyle w:val="ListParagraph"/>
        <w:numPr>
          <w:ilvl w:val="0"/>
          <w:numId w:val="19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 przypadku opuszczenia co najmniej 20% planowanej liczby zajęć.</w:t>
      </w:r>
    </w:p>
    <w:p w:rsidR="00823049" w:rsidRPr="00945B10" w:rsidRDefault="00823049" w:rsidP="00945B10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W przypadku rezygnacji lub skreślenia </w:t>
      </w:r>
      <w:r>
        <w:rPr>
          <w:rFonts w:ascii="Tahoma" w:hAnsi="Tahoma" w:cs="Tahoma"/>
          <w:sz w:val="20"/>
          <w:szCs w:val="20"/>
        </w:rPr>
        <w:t>uczestnika</w:t>
      </w:r>
      <w:r w:rsidRPr="00945B10">
        <w:rPr>
          <w:rFonts w:ascii="Tahoma" w:hAnsi="Tahoma" w:cs="Tahoma"/>
          <w:sz w:val="20"/>
          <w:szCs w:val="20"/>
        </w:rPr>
        <w:t xml:space="preserve"> z Listy </w:t>
      </w:r>
      <w:r>
        <w:rPr>
          <w:rFonts w:ascii="Tahoma" w:hAnsi="Tahoma" w:cs="Tahoma"/>
          <w:sz w:val="20"/>
          <w:szCs w:val="20"/>
        </w:rPr>
        <w:t>Uczestników</w:t>
      </w:r>
      <w:r w:rsidRPr="00945B10">
        <w:rPr>
          <w:rFonts w:ascii="Tahoma" w:hAnsi="Tahoma" w:cs="Tahoma"/>
          <w:sz w:val="20"/>
          <w:szCs w:val="20"/>
        </w:rPr>
        <w:t xml:space="preserve"> Projektu, jego miejsce zajmie pierwsza osoba z listy rezerwowej. Ponadto </w:t>
      </w:r>
      <w:r>
        <w:rPr>
          <w:rFonts w:ascii="Tahoma" w:hAnsi="Tahoma" w:cs="Tahoma"/>
          <w:sz w:val="20"/>
          <w:szCs w:val="20"/>
        </w:rPr>
        <w:t>uczestnik</w:t>
      </w:r>
      <w:r w:rsidRPr="00945B10">
        <w:rPr>
          <w:rFonts w:ascii="Tahoma" w:hAnsi="Tahoma" w:cs="Tahoma"/>
          <w:sz w:val="20"/>
          <w:szCs w:val="20"/>
        </w:rPr>
        <w:t xml:space="preserve"> Projektu jest zobowiązany zwrócić otrzymane materiały szkoleniowe w dobrym stanie, umożliwiającym ich wykorzystanie przez innego </w:t>
      </w:r>
      <w:r>
        <w:rPr>
          <w:rFonts w:ascii="Tahoma" w:hAnsi="Tahoma" w:cs="Tahoma"/>
          <w:sz w:val="20"/>
          <w:szCs w:val="20"/>
        </w:rPr>
        <w:t>uczestnika</w:t>
      </w:r>
      <w:r w:rsidRPr="00945B10">
        <w:rPr>
          <w:rFonts w:ascii="Tahoma" w:hAnsi="Tahoma" w:cs="Tahoma"/>
          <w:sz w:val="20"/>
          <w:szCs w:val="20"/>
        </w:rPr>
        <w:t>.</w:t>
      </w:r>
    </w:p>
    <w:p w:rsidR="00823049" w:rsidRPr="00945B10" w:rsidRDefault="00823049" w:rsidP="00945B10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Skreślenie ucznia z listy uczestników projektu dokonuje Kierownik Projektu wskazując równocześnie pierwszą w kolejności osobę z listy rezerwowej, zakwalifikowaną o zastąpienia osoby skreślonej z listy.</w:t>
      </w:r>
    </w:p>
    <w:p w:rsidR="00823049" w:rsidRPr="00945B10" w:rsidRDefault="00823049" w:rsidP="00945B10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 razie nie wyrażenia zgody na udział w projekcie osoby z listy rezerwowej, proponuje się następną w kolejności, aż do skutku.</w:t>
      </w:r>
    </w:p>
    <w:p w:rsidR="00823049" w:rsidRPr="00945B10" w:rsidRDefault="00823049" w:rsidP="00945B10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Uczestnik Projektu</w:t>
      </w:r>
      <w:r w:rsidRPr="00945B10">
        <w:rPr>
          <w:rFonts w:ascii="Tahoma" w:hAnsi="Tahoma" w:cs="Tahoma"/>
          <w:sz w:val="20"/>
          <w:szCs w:val="20"/>
        </w:rPr>
        <w:t xml:space="preserve"> zobowiązuje się do wypełnienia po zakończeniu zajęć ankiety oceniającej prowadzącego zajęcia oraz zakres merytoryczny zajęć, ankiety ewaluacyjnej w okresie roku po zakończeniu zajęć oraz podania danych niezbędnych realizatorom do wypełnienia kwestionariusza PEFS.</w:t>
      </w:r>
    </w:p>
    <w:p w:rsidR="00823049" w:rsidRPr="00945B10" w:rsidRDefault="00823049" w:rsidP="00945B10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Uczestnik</w:t>
      </w:r>
      <w:r w:rsidRPr="00945B10">
        <w:rPr>
          <w:rFonts w:ascii="Tahoma" w:hAnsi="Tahoma" w:cs="Tahoma"/>
          <w:sz w:val="20"/>
          <w:szCs w:val="20"/>
        </w:rPr>
        <w:t xml:space="preserve">/rodzic lub opiekun prawny dziecka, ponosi odpowiedzialność za treść podana 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 w:rsidRPr="00945B10">
        <w:rPr>
          <w:rFonts w:ascii="Tahoma" w:hAnsi="Tahoma" w:cs="Tahoma"/>
          <w:sz w:val="20"/>
          <w:szCs w:val="20"/>
        </w:rPr>
        <w:t>w wypełnionych formularzach.</w:t>
      </w:r>
    </w:p>
    <w:p w:rsidR="00823049" w:rsidRDefault="00823049" w:rsidP="00C275D4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3049" w:rsidRPr="00945B10" w:rsidRDefault="00823049" w:rsidP="00C275D4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VII. PROCES MONITORINGU I OCENY</w:t>
      </w:r>
    </w:p>
    <w:p w:rsidR="00823049" w:rsidRPr="00C275D4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275D4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8</w:t>
      </w:r>
      <w:r w:rsidRPr="00C275D4">
        <w:rPr>
          <w:rFonts w:ascii="Tahoma" w:hAnsi="Tahoma" w:cs="Tahoma"/>
          <w:b/>
          <w:bCs/>
          <w:sz w:val="20"/>
          <w:szCs w:val="20"/>
        </w:rPr>
        <w:t>.</w:t>
      </w:r>
    </w:p>
    <w:p w:rsidR="00823049" w:rsidRPr="00945B10" w:rsidRDefault="00823049" w:rsidP="001F29E9">
      <w:pPr>
        <w:pStyle w:val="ListParagraph"/>
        <w:numPr>
          <w:ilvl w:val="0"/>
          <w:numId w:val="20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Zgodnie z wymogami Projektu wszyscy </w:t>
      </w:r>
      <w:r>
        <w:rPr>
          <w:rFonts w:ascii="Tahoma" w:hAnsi="Tahoma" w:cs="Tahoma"/>
          <w:sz w:val="20"/>
          <w:szCs w:val="20"/>
        </w:rPr>
        <w:t>Uczestnicy Projektu</w:t>
      </w:r>
      <w:r w:rsidRPr="00945B10">
        <w:rPr>
          <w:rFonts w:ascii="Tahoma" w:hAnsi="Tahoma" w:cs="Tahoma"/>
          <w:sz w:val="20"/>
          <w:szCs w:val="20"/>
        </w:rPr>
        <w:t xml:space="preserve"> podlegają procesowi monitoringu </w:t>
      </w:r>
      <w:r>
        <w:rPr>
          <w:rFonts w:ascii="Tahoma" w:hAnsi="Tahoma" w:cs="Tahoma"/>
          <w:sz w:val="20"/>
          <w:szCs w:val="20"/>
        </w:rPr>
        <w:t xml:space="preserve">              </w:t>
      </w:r>
      <w:r w:rsidRPr="00945B10">
        <w:rPr>
          <w:rFonts w:ascii="Tahoma" w:hAnsi="Tahoma" w:cs="Tahoma"/>
          <w:sz w:val="20"/>
          <w:szCs w:val="20"/>
        </w:rPr>
        <w:t>i kontroli, mających na celu ocenę skuteczności działań podjętych w ramach Projektu.</w:t>
      </w:r>
    </w:p>
    <w:p w:rsidR="00823049" w:rsidRPr="00945B10" w:rsidRDefault="00823049" w:rsidP="001F29E9">
      <w:pPr>
        <w:pStyle w:val="ListParagraph"/>
        <w:numPr>
          <w:ilvl w:val="0"/>
          <w:numId w:val="20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 xml:space="preserve">W celu przeprowadzania procesu monitoringu i oceny </w:t>
      </w:r>
      <w:r>
        <w:rPr>
          <w:rFonts w:ascii="Tahoma" w:hAnsi="Tahoma" w:cs="Tahoma"/>
          <w:sz w:val="20"/>
          <w:szCs w:val="20"/>
        </w:rPr>
        <w:t>Uczestnicy Projektu</w:t>
      </w:r>
      <w:r w:rsidRPr="00945B10">
        <w:rPr>
          <w:rFonts w:ascii="Tahoma" w:hAnsi="Tahoma" w:cs="Tahoma"/>
          <w:sz w:val="20"/>
          <w:szCs w:val="20"/>
        </w:rPr>
        <w:t xml:space="preserve"> (rodzice lub opiekunowie prawni) zobowiązani są do udziału informacji w organizowanych przez szkołę badaniach.</w:t>
      </w: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VIII. ZARZĄDZANIE PROJEKTEM</w:t>
      </w:r>
    </w:p>
    <w:p w:rsidR="00823049" w:rsidRPr="001F29E9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F29E9">
        <w:rPr>
          <w:rFonts w:ascii="Tahoma" w:hAnsi="Tahoma" w:cs="Tahoma"/>
          <w:b/>
          <w:bCs/>
          <w:sz w:val="20"/>
          <w:szCs w:val="20"/>
        </w:rPr>
        <w:t>§ 9.</w:t>
      </w:r>
    </w:p>
    <w:p w:rsidR="00823049" w:rsidRPr="00945B10" w:rsidRDefault="00823049" w:rsidP="00945B10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W celu zarządzania i koordynacji oraz wszechstronnej obsługi Projektu został utworzony Zespół Projektowy w składzie:</w:t>
      </w:r>
    </w:p>
    <w:p w:rsidR="00823049" w:rsidRDefault="00823049" w:rsidP="00AA323B">
      <w:pPr>
        <w:pStyle w:val="ListParagraph"/>
        <w:numPr>
          <w:ilvl w:val="0"/>
          <w:numId w:val="21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Kierownik</w:t>
      </w:r>
      <w:r>
        <w:rPr>
          <w:rFonts w:ascii="Tahoma" w:hAnsi="Tahoma" w:cs="Tahoma"/>
          <w:sz w:val="20"/>
          <w:szCs w:val="20"/>
        </w:rPr>
        <w:t>/czka</w:t>
      </w:r>
      <w:r w:rsidRPr="00945B10">
        <w:rPr>
          <w:rFonts w:ascii="Tahoma" w:hAnsi="Tahoma" w:cs="Tahoma"/>
          <w:sz w:val="20"/>
          <w:szCs w:val="20"/>
        </w:rPr>
        <w:t xml:space="preserve"> Projektu,</w:t>
      </w:r>
    </w:p>
    <w:p w:rsidR="00823049" w:rsidRDefault="00823049" w:rsidP="00AA323B">
      <w:pPr>
        <w:pStyle w:val="ListParagraph"/>
        <w:numPr>
          <w:ilvl w:val="0"/>
          <w:numId w:val="21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Koordynator/ka Projektu ds. doradztwa psychologiczno-pedagogicznego,</w:t>
      </w:r>
    </w:p>
    <w:p w:rsidR="00823049" w:rsidRPr="00945B10" w:rsidRDefault="00823049" w:rsidP="00AA323B">
      <w:pPr>
        <w:pStyle w:val="ListParagraph"/>
        <w:numPr>
          <w:ilvl w:val="0"/>
          <w:numId w:val="21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Koordynator/ka projektu ds. administracji i ewaluacji projektu,</w:t>
      </w:r>
    </w:p>
    <w:p w:rsidR="00823049" w:rsidRPr="00945B10" w:rsidRDefault="00823049" w:rsidP="00AA323B">
      <w:pPr>
        <w:pStyle w:val="ListParagraph"/>
        <w:numPr>
          <w:ilvl w:val="0"/>
          <w:numId w:val="21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Specjalista</w:t>
      </w:r>
      <w:r>
        <w:rPr>
          <w:rFonts w:ascii="Tahoma" w:hAnsi="Tahoma" w:cs="Tahoma"/>
          <w:sz w:val="20"/>
          <w:szCs w:val="20"/>
        </w:rPr>
        <w:t>/stka</w:t>
      </w:r>
      <w:r w:rsidRPr="00945B10">
        <w:rPr>
          <w:rFonts w:ascii="Tahoma" w:hAnsi="Tahoma" w:cs="Tahoma"/>
          <w:sz w:val="20"/>
          <w:szCs w:val="20"/>
        </w:rPr>
        <w:t xml:space="preserve"> do spraw administracji i ewaluacji projektu,</w:t>
      </w:r>
    </w:p>
    <w:p w:rsidR="00823049" w:rsidRPr="00945B10" w:rsidRDefault="00823049" w:rsidP="00AA323B">
      <w:pPr>
        <w:pStyle w:val="ListParagraph"/>
        <w:numPr>
          <w:ilvl w:val="0"/>
          <w:numId w:val="21"/>
        </w:numPr>
        <w:spacing w:before="40" w:after="4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5B10">
        <w:rPr>
          <w:rFonts w:ascii="Tahoma" w:hAnsi="Tahoma" w:cs="Tahoma"/>
          <w:sz w:val="20"/>
          <w:szCs w:val="20"/>
        </w:rPr>
        <w:t>Specjalista</w:t>
      </w:r>
      <w:r>
        <w:rPr>
          <w:rFonts w:ascii="Tahoma" w:hAnsi="Tahoma" w:cs="Tahoma"/>
          <w:sz w:val="20"/>
          <w:szCs w:val="20"/>
        </w:rPr>
        <w:t>/stka</w:t>
      </w:r>
      <w:r w:rsidRPr="00945B10">
        <w:rPr>
          <w:rFonts w:ascii="Tahoma" w:hAnsi="Tahoma" w:cs="Tahoma"/>
          <w:sz w:val="20"/>
          <w:szCs w:val="20"/>
        </w:rPr>
        <w:t xml:space="preserve"> do spraw obsługi finansowej.</w:t>
      </w:r>
    </w:p>
    <w:p w:rsidR="00823049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5B10">
        <w:rPr>
          <w:rFonts w:ascii="Tahoma" w:hAnsi="Tahoma" w:cs="Tahoma"/>
          <w:b/>
          <w:bCs/>
          <w:sz w:val="20"/>
          <w:szCs w:val="20"/>
        </w:rPr>
        <w:t>IX. POSTANOWIENIA KOŃCOWE</w:t>
      </w:r>
    </w:p>
    <w:p w:rsidR="00823049" w:rsidRPr="00E50003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50003">
        <w:rPr>
          <w:rFonts w:ascii="Tahoma" w:hAnsi="Tahoma" w:cs="Tahoma"/>
          <w:b/>
          <w:bCs/>
          <w:sz w:val="20"/>
          <w:szCs w:val="20"/>
        </w:rPr>
        <w:t>§ 10.</w:t>
      </w:r>
    </w:p>
    <w:p w:rsidR="00823049" w:rsidRDefault="00823049" w:rsidP="00AA323B">
      <w:pPr>
        <w:numPr>
          <w:ilvl w:val="0"/>
          <w:numId w:val="23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finansowany jest w 85% ze środków Europejskiego Funduszu Społecznego                        w ramach Programu Operacyjnego Kapitał Ludzki, w 12% z budżetu państwa oraz w 3% ze środków Powiatu Wyszkowskiego. Uczestnik Projektu nie pokrywa żadnych kosztów związanych            z udziałem w Projekcie.</w:t>
      </w:r>
    </w:p>
    <w:p w:rsidR="00823049" w:rsidRDefault="00823049" w:rsidP="00AA323B">
      <w:pPr>
        <w:numPr>
          <w:ilvl w:val="0"/>
          <w:numId w:val="23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kwestiach nie uregulowanych w niniejszym Regulaminie prawo do podjęcia ostatecznej decyzji posiada Dyrektor Poradni Psychologiczno-Pedagogicznej w Wyszkowie. </w:t>
      </w:r>
    </w:p>
    <w:p w:rsidR="00823049" w:rsidRDefault="00823049" w:rsidP="00AA323B">
      <w:pPr>
        <w:numPr>
          <w:ilvl w:val="0"/>
          <w:numId w:val="23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Ostateczna interpretacja  „Regulaminu Projektu” należy do Realizatora Projektu w oparciu              o Ramowe Wytyczne dla Beneficjentów i Instytucji Wdrażających ubiegających się o wsparcie                w ramach Programu Operacyjnego Kapitał Ludzki 2007-2013.</w:t>
      </w:r>
    </w:p>
    <w:p w:rsidR="00823049" w:rsidRDefault="00823049" w:rsidP="00AA323B">
      <w:pPr>
        <w:numPr>
          <w:ilvl w:val="0"/>
          <w:numId w:val="23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Beneficjent zastrzega sobie prawo do wprowadzenia zmian do Regulaminu.</w:t>
      </w:r>
    </w:p>
    <w:p w:rsidR="00823049" w:rsidRPr="00B16B55" w:rsidRDefault="00823049" w:rsidP="00AA323B">
      <w:pPr>
        <w:numPr>
          <w:ilvl w:val="0"/>
          <w:numId w:val="23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Regulamin wchodzi w życie z dniem 1 września 2011 roku i obowiązuje przez cały okres realizacji Projektu.</w:t>
      </w:r>
    </w:p>
    <w:p w:rsidR="00823049" w:rsidRPr="00945B10" w:rsidRDefault="00823049" w:rsidP="00945B10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823049" w:rsidRPr="00945B10" w:rsidRDefault="00823049" w:rsidP="00945B10">
      <w:pPr>
        <w:pStyle w:val="ListParagraph"/>
        <w:spacing w:before="120" w:after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823049" w:rsidRPr="00945B10" w:rsidRDefault="00823049" w:rsidP="00945B10">
      <w:pPr>
        <w:pStyle w:val="ListParagraph"/>
        <w:spacing w:before="120" w:after="12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823049" w:rsidRPr="00945B10" w:rsidRDefault="00823049" w:rsidP="00945B10">
      <w:pPr>
        <w:spacing w:before="120" w:after="12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823049" w:rsidRPr="00945B10" w:rsidSect="00F65AE7">
      <w:headerReference w:type="default" r:id="rId7"/>
      <w:footerReference w:type="default" r:id="rId8"/>
      <w:pgSz w:w="11906" w:h="16838" w:code="9"/>
      <w:pgMar w:top="1418" w:right="1134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49" w:rsidRDefault="00823049" w:rsidP="00641B01">
      <w:pPr>
        <w:spacing w:after="0" w:line="240" w:lineRule="auto"/>
      </w:pPr>
      <w:r>
        <w:separator/>
      </w:r>
    </w:p>
  </w:endnote>
  <w:endnote w:type="continuationSeparator" w:id="1">
    <w:p w:rsidR="00823049" w:rsidRDefault="00823049" w:rsidP="0064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49" w:rsidRDefault="00823049" w:rsidP="00692196">
    <w:pPr>
      <w:pStyle w:val="Footer"/>
      <w:framePr w:wrap="auto" w:vAnchor="text" w:hAnchor="page" w:x="10702" w:y="76"/>
      <w:rPr>
        <w:rStyle w:val="PageNumber"/>
        <w:rFonts w:ascii="Tahoma" w:hAnsi="Tahoma" w:cs="Tahoma"/>
        <w:sz w:val="16"/>
        <w:szCs w:val="16"/>
      </w:rPr>
    </w:pPr>
    <w:r>
      <w:rPr>
        <w:rStyle w:val="PageNumber"/>
        <w:rFonts w:ascii="Tahoma" w:hAnsi="Tahoma" w:cs="Tahoma"/>
        <w:sz w:val="16"/>
        <w:szCs w:val="16"/>
      </w:rPr>
      <w:fldChar w:fldCharType="begin"/>
    </w:r>
    <w:r>
      <w:rPr>
        <w:rStyle w:val="PageNumber"/>
        <w:rFonts w:ascii="Tahoma" w:hAnsi="Tahoma" w:cs="Tahoma"/>
        <w:sz w:val="16"/>
        <w:szCs w:val="16"/>
      </w:rPr>
      <w:instrText xml:space="preserve">PAGE  </w:instrText>
    </w:r>
    <w:r>
      <w:rPr>
        <w:rStyle w:val="PageNumber"/>
        <w:rFonts w:ascii="Tahoma" w:hAnsi="Tahoma" w:cs="Tahoma"/>
        <w:sz w:val="16"/>
        <w:szCs w:val="16"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</w:rPr>
      <w:t>1</w:t>
    </w:r>
    <w:r>
      <w:rPr>
        <w:rStyle w:val="PageNumber"/>
        <w:rFonts w:ascii="Tahoma" w:hAnsi="Tahoma" w:cs="Tahoma"/>
        <w:sz w:val="16"/>
        <w:szCs w:val="16"/>
      </w:rPr>
      <w:fldChar w:fldCharType="end"/>
    </w:r>
  </w:p>
  <w:p w:rsidR="00823049" w:rsidRPr="00692196" w:rsidRDefault="00823049" w:rsidP="009A19E8">
    <w:pPr>
      <w:pStyle w:val="Footer"/>
      <w:ind w:right="360"/>
      <w:jc w:val="center"/>
      <w:rPr>
        <w:rFonts w:ascii="Tahoma" w:hAnsi="Tahoma" w:cs="Tahoma"/>
        <w:sz w:val="16"/>
        <w:szCs w:val="16"/>
      </w:rPr>
    </w:pPr>
    <w:r>
      <w:rPr>
        <w:noProof/>
        <w:lang w:eastAsia="pl-PL"/>
      </w:rPr>
      <w:pict>
        <v:line id="_x0000_s2050" style="position:absolute;left:0;text-align:left;z-index:251662336" from="0,-9pt" to="459pt,-9pt"/>
      </w:pict>
    </w:r>
    <w:r w:rsidRPr="009A19E8">
      <w:rPr>
        <w:rFonts w:ascii="Tahoma" w:hAnsi="Tahoma" w:cs="Tahoma"/>
        <w:b/>
        <w:bCs/>
        <w:sz w:val="16"/>
        <w:szCs w:val="16"/>
      </w:rPr>
      <w:t xml:space="preserve"> „Świadomy wybór drogi edukacyjno –  zawodowej gimnazjalistów w powiecie wyszkowskim” </w:t>
    </w:r>
    <w:r>
      <w:rPr>
        <w:rFonts w:ascii="Tahoma" w:hAnsi="Tahoma" w:cs="Tahoma"/>
        <w:b/>
        <w:bCs/>
        <w:sz w:val="16"/>
        <w:szCs w:val="16"/>
      </w:rPr>
      <w:t xml:space="preserve">– </w:t>
    </w:r>
    <w:r>
      <w:rPr>
        <w:rFonts w:ascii="Tahoma" w:hAnsi="Tahoma" w:cs="Tahoma"/>
        <w:sz w:val="16"/>
        <w:szCs w:val="16"/>
      </w:rPr>
      <w:t>projekt współfinansowany ze środków Unii Europejskiej w ramach 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49" w:rsidRDefault="00823049" w:rsidP="00641B01">
      <w:pPr>
        <w:spacing w:after="0" w:line="240" w:lineRule="auto"/>
      </w:pPr>
      <w:r>
        <w:separator/>
      </w:r>
    </w:p>
  </w:footnote>
  <w:footnote w:type="continuationSeparator" w:id="1">
    <w:p w:rsidR="00823049" w:rsidRDefault="00823049" w:rsidP="0064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49" w:rsidRDefault="00823049" w:rsidP="00692196">
    <w:pPr>
      <w:pStyle w:val="Footer"/>
    </w:pPr>
    <w:r w:rsidRPr="003543EB">
      <w:rPr>
        <w:kern w:val="24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9.5pt;height:49.5pt">
          <v:imagedata r:id="rId1" o:title=""/>
        </v:shape>
      </w:pict>
    </w:r>
    <w:r>
      <w:t xml:space="preserve">                                   </w:t>
    </w:r>
  </w:p>
  <w:p w:rsidR="00823049" w:rsidRDefault="00823049">
    <w:pPr>
      <w:pStyle w:val="Header"/>
    </w:pPr>
    <w:r>
      <w:rPr>
        <w:noProof/>
        <w:lang w:eastAsia="pl-PL"/>
      </w:rPr>
      <w:pict>
        <v:line id="_x0000_s2049" style="position:absolute;z-index:251660288" from="0,5.15pt" to="450pt,5.15pt"/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DFF"/>
    <w:multiLevelType w:val="hybridMultilevel"/>
    <w:tmpl w:val="1BE6A6B2"/>
    <w:lvl w:ilvl="0" w:tplc="867E28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124E"/>
    <w:multiLevelType w:val="hybridMultilevel"/>
    <w:tmpl w:val="68C6CC06"/>
    <w:lvl w:ilvl="0" w:tplc="2B3AA4D4">
      <w:start w:val="1"/>
      <w:numFmt w:val="lowerLetter"/>
      <w:lvlText w:val="%1)"/>
      <w:lvlJc w:val="left"/>
      <w:pPr>
        <w:tabs>
          <w:tab w:val="num" w:pos="964"/>
        </w:tabs>
        <w:ind w:left="964" w:hanging="244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937"/>
    <w:multiLevelType w:val="hybridMultilevel"/>
    <w:tmpl w:val="18D6537A"/>
    <w:lvl w:ilvl="0" w:tplc="E0247B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633C5"/>
    <w:multiLevelType w:val="hybridMultilevel"/>
    <w:tmpl w:val="8280D810"/>
    <w:lvl w:ilvl="0" w:tplc="D29078E0">
      <w:start w:val="5"/>
      <w:numFmt w:val="bullet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87487D"/>
    <w:multiLevelType w:val="hybridMultilevel"/>
    <w:tmpl w:val="2A345578"/>
    <w:lvl w:ilvl="0" w:tplc="3B2218E0">
      <w:start w:val="5"/>
      <w:numFmt w:val="bullet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456A02"/>
    <w:multiLevelType w:val="hybridMultilevel"/>
    <w:tmpl w:val="488EE022"/>
    <w:lvl w:ilvl="0" w:tplc="7BB2CA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24269"/>
    <w:multiLevelType w:val="hybridMultilevel"/>
    <w:tmpl w:val="F7F876EA"/>
    <w:lvl w:ilvl="0" w:tplc="C58621B8">
      <w:start w:val="5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24D0F53"/>
    <w:multiLevelType w:val="hybridMultilevel"/>
    <w:tmpl w:val="32B0FE6C"/>
    <w:lvl w:ilvl="0" w:tplc="2B3AA4D4">
      <w:start w:val="1"/>
      <w:numFmt w:val="lowerLetter"/>
      <w:lvlText w:val="%1)"/>
      <w:lvlJc w:val="left"/>
      <w:pPr>
        <w:tabs>
          <w:tab w:val="num" w:pos="964"/>
        </w:tabs>
        <w:ind w:left="964" w:hanging="244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9156E"/>
    <w:multiLevelType w:val="hybridMultilevel"/>
    <w:tmpl w:val="3DBEF3E4"/>
    <w:lvl w:ilvl="0" w:tplc="2B3AA4D4">
      <w:start w:val="1"/>
      <w:numFmt w:val="lowerLetter"/>
      <w:lvlText w:val="%1)"/>
      <w:lvlJc w:val="left"/>
      <w:pPr>
        <w:tabs>
          <w:tab w:val="num" w:pos="964"/>
        </w:tabs>
        <w:ind w:left="964" w:hanging="244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5D086606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028F9"/>
    <w:multiLevelType w:val="hybridMultilevel"/>
    <w:tmpl w:val="4452731E"/>
    <w:lvl w:ilvl="0" w:tplc="6AB072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1DCEAA7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F45F9"/>
    <w:multiLevelType w:val="hybridMultilevel"/>
    <w:tmpl w:val="27D0DCD6"/>
    <w:lvl w:ilvl="0" w:tplc="7FB00272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217733"/>
    <w:multiLevelType w:val="hybridMultilevel"/>
    <w:tmpl w:val="600E6D64"/>
    <w:lvl w:ilvl="0" w:tplc="6AB072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619C2"/>
    <w:multiLevelType w:val="hybridMultilevel"/>
    <w:tmpl w:val="9EB86620"/>
    <w:lvl w:ilvl="0" w:tplc="DF1003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B1A0F"/>
    <w:multiLevelType w:val="hybridMultilevel"/>
    <w:tmpl w:val="C1160A32"/>
    <w:lvl w:ilvl="0" w:tplc="412EEED8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53F94D6C"/>
    <w:multiLevelType w:val="hybridMultilevel"/>
    <w:tmpl w:val="EFA40910"/>
    <w:lvl w:ilvl="0" w:tplc="F83E2BC6">
      <w:start w:val="5"/>
      <w:numFmt w:val="bullet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386AD1"/>
    <w:multiLevelType w:val="hybridMultilevel"/>
    <w:tmpl w:val="432EA870"/>
    <w:lvl w:ilvl="0" w:tplc="FE92F3D4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8F327CB"/>
    <w:multiLevelType w:val="hybridMultilevel"/>
    <w:tmpl w:val="A3FA3036"/>
    <w:lvl w:ilvl="0" w:tplc="C6100AF2">
      <w:start w:val="5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90D0C22"/>
    <w:multiLevelType w:val="hybridMultilevel"/>
    <w:tmpl w:val="4BD47E20"/>
    <w:lvl w:ilvl="0" w:tplc="6AB072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210D0"/>
    <w:multiLevelType w:val="hybridMultilevel"/>
    <w:tmpl w:val="3D401E8E"/>
    <w:lvl w:ilvl="0" w:tplc="48F41CB6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215265"/>
    <w:multiLevelType w:val="hybridMultilevel"/>
    <w:tmpl w:val="C52CB864"/>
    <w:lvl w:ilvl="0" w:tplc="1A5CA35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637B4"/>
    <w:multiLevelType w:val="hybridMultilevel"/>
    <w:tmpl w:val="43AEFC2A"/>
    <w:lvl w:ilvl="0" w:tplc="3B22E66C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E107D6"/>
    <w:multiLevelType w:val="hybridMultilevel"/>
    <w:tmpl w:val="C130CDFA"/>
    <w:lvl w:ilvl="0" w:tplc="3A5E83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BB34EF"/>
    <w:multiLevelType w:val="hybridMultilevel"/>
    <w:tmpl w:val="0636BE06"/>
    <w:lvl w:ilvl="0" w:tplc="FFD40EB6">
      <w:start w:val="5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18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15"/>
  </w:num>
  <w:num w:numId="10">
    <w:abstractNumId w:val="11"/>
  </w:num>
  <w:num w:numId="11">
    <w:abstractNumId w:val="16"/>
  </w:num>
  <w:num w:numId="12">
    <w:abstractNumId w:val="17"/>
  </w:num>
  <w:num w:numId="13">
    <w:abstractNumId w:val="22"/>
  </w:num>
  <w:num w:numId="14">
    <w:abstractNumId w:val="6"/>
  </w:num>
  <w:num w:numId="15">
    <w:abstractNumId w:val="8"/>
  </w:num>
  <w:num w:numId="16">
    <w:abstractNumId w:val="7"/>
  </w:num>
  <w:num w:numId="17">
    <w:abstractNumId w:val="20"/>
  </w:num>
  <w:num w:numId="18">
    <w:abstractNumId w:val="2"/>
  </w:num>
  <w:num w:numId="19">
    <w:abstractNumId w:val="3"/>
  </w:num>
  <w:num w:numId="20">
    <w:abstractNumId w:val="5"/>
  </w:num>
  <w:num w:numId="21">
    <w:abstractNumId w:val="4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63E"/>
    <w:rsid w:val="00075430"/>
    <w:rsid w:val="00095E4B"/>
    <w:rsid w:val="000F35EF"/>
    <w:rsid w:val="00113230"/>
    <w:rsid w:val="001F29E9"/>
    <w:rsid w:val="0024521A"/>
    <w:rsid w:val="00284724"/>
    <w:rsid w:val="002D3191"/>
    <w:rsid w:val="00316768"/>
    <w:rsid w:val="00331DD3"/>
    <w:rsid w:val="003543EB"/>
    <w:rsid w:val="003922DB"/>
    <w:rsid w:val="003A434B"/>
    <w:rsid w:val="003C0446"/>
    <w:rsid w:val="003F5AFD"/>
    <w:rsid w:val="00520D03"/>
    <w:rsid w:val="00551BCC"/>
    <w:rsid w:val="00560D75"/>
    <w:rsid w:val="005A1772"/>
    <w:rsid w:val="005A4641"/>
    <w:rsid w:val="005B3144"/>
    <w:rsid w:val="005E5019"/>
    <w:rsid w:val="00641B01"/>
    <w:rsid w:val="00692196"/>
    <w:rsid w:val="0069766F"/>
    <w:rsid w:val="006C0303"/>
    <w:rsid w:val="0071552F"/>
    <w:rsid w:val="007761FF"/>
    <w:rsid w:val="007F1988"/>
    <w:rsid w:val="00823049"/>
    <w:rsid w:val="0086500E"/>
    <w:rsid w:val="008B14FC"/>
    <w:rsid w:val="00917DB0"/>
    <w:rsid w:val="00945B10"/>
    <w:rsid w:val="00952748"/>
    <w:rsid w:val="00973501"/>
    <w:rsid w:val="009A19E8"/>
    <w:rsid w:val="009A7043"/>
    <w:rsid w:val="009B4536"/>
    <w:rsid w:val="00A022C3"/>
    <w:rsid w:val="00A4378B"/>
    <w:rsid w:val="00A84001"/>
    <w:rsid w:val="00AA323B"/>
    <w:rsid w:val="00AF504B"/>
    <w:rsid w:val="00B16B55"/>
    <w:rsid w:val="00B35313"/>
    <w:rsid w:val="00B372E3"/>
    <w:rsid w:val="00BA1388"/>
    <w:rsid w:val="00BF7BB6"/>
    <w:rsid w:val="00C236D8"/>
    <w:rsid w:val="00C275D4"/>
    <w:rsid w:val="00CF2193"/>
    <w:rsid w:val="00D13DE2"/>
    <w:rsid w:val="00D313AC"/>
    <w:rsid w:val="00D36B07"/>
    <w:rsid w:val="00D43838"/>
    <w:rsid w:val="00D724FA"/>
    <w:rsid w:val="00DF73EE"/>
    <w:rsid w:val="00E3177C"/>
    <w:rsid w:val="00E50003"/>
    <w:rsid w:val="00E912F4"/>
    <w:rsid w:val="00EF063E"/>
    <w:rsid w:val="00F32B65"/>
    <w:rsid w:val="00F51C73"/>
    <w:rsid w:val="00F65AE7"/>
    <w:rsid w:val="00F67B3D"/>
    <w:rsid w:val="00FA6279"/>
    <w:rsid w:val="00FC1E1B"/>
    <w:rsid w:val="00FC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063E"/>
    <w:pPr>
      <w:ind w:left="720"/>
    </w:pPr>
  </w:style>
  <w:style w:type="paragraph" w:styleId="Header">
    <w:name w:val="header"/>
    <w:basedOn w:val="Normal"/>
    <w:link w:val="HeaderChar"/>
    <w:uiPriority w:val="99"/>
    <w:rsid w:val="0064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1B01"/>
  </w:style>
  <w:style w:type="paragraph" w:styleId="Footer">
    <w:name w:val="footer"/>
    <w:basedOn w:val="Normal"/>
    <w:link w:val="FooterChar"/>
    <w:uiPriority w:val="99"/>
    <w:rsid w:val="0064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1B01"/>
  </w:style>
  <w:style w:type="character" w:styleId="PageNumber">
    <w:name w:val="page number"/>
    <w:basedOn w:val="DefaultParagraphFont"/>
    <w:uiPriority w:val="99"/>
    <w:rsid w:val="00692196"/>
  </w:style>
  <w:style w:type="paragraph" w:styleId="BodyText">
    <w:name w:val="Body Text"/>
    <w:basedOn w:val="Normal"/>
    <w:link w:val="BodyTextChar"/>
    <w:uiPriority w:val="99"/>
    <w:rsid w:val="009A19E8"/>
    <w:pPr>
      <w:spacing w:after="0" w:line="24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43EB"/>
    <w:rPr>
      <w:lang w:eastAsia="en-US"/>
    </w:rPr>
  </w:style>
  <w:style w:type="paragraph" w:customStyle="1" w:styleId="Style1">
    <w:name w:val="Style1"/>
    <w:basedOn w:val="Normal"/>
    <w:uiPriority w:val="99"/>
    <w:rsid w:val="009A19E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eastAsia="pl-PL"/>
    </w:rPr>
  </w:style>
  <w:style w:type="character" w:customStyle="1" w:styleId="FontStyle11">
    <w:name w:val="Font Style11"/>
    <w:basedOn w:val="DefaultParagraphFont"/>
    <w:uiPriority w:val="99"/>
    <w:rsid w:val="009A19E8"/>
    <w:rPr>
      <w:rFonts w:ascii="Tahoma" w:hAnsi="Tahoma" w:cs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6</Pages>
  <Words>2069</Words>
  <Characters>12415</Characters>
  <Application>Microsoft Office Outlook</Application>
  <DocSecurity>0</DocSecurity>
  <Lines>0</Lines>
  <Paragraphs>0</Paragraphs>
  <ScaleCrop>false</ScaleCrop>
  <Company>Ministerstwo Edukacji i Nauki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…/…//2011 r</dc:title>
  <dc:subject/>
  <dc:creator>Ministerstwo Edukacji i Nauki</dc:creator>
  <cp:keywords/>
  <dc:description/>
  <cp:lastModifiedBy>Ewa Ćwik</cp:lastModifiedBy>
  <cp:revision>14</cp:revision>
  <cp:lastPrinted>2011-08-18T09:08:00Z</cp:lastPrinted>
  <dcterms:created xsi:type="dcterms:W3CDTF">2011-08-19T06:55:00Z</dcterms:created>
  <dcterms:modified xsi:type="dcterms:W3CDTF">2011-08-24T06:58:00Z</dcterms:modified>
</cp:coreProperties>
</file>